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BD51" w14:textId="70B1A7E7" w:rsidR="00834DE4" w:rsidRPr="005B0AF9" w:rsidRDefault="00834DE4" w:rsidP="00296457">
      <w:pPr>
        <w:jc w:val="center"/>
        <w:rPr>
          <w:rFonts w:ascii="RL2 Light" w:hAnsi="RL2 Light"/>
          <w:b/>
          <w:bCs/>
        </w:rPr>
      </w:pPr>
      <w:r w:rsidRPr="005B0AF9">
        <w:rPr>
          <w:rFonts w:ascii="RL2 Light" w:hAnsi="RL2 Light"/>
          <w:b/>
          <w:bCs/>
          <w:sz w:val="40"/>
          <w:szCs w:val="40"/>
        </w:rPr>
        <w:t>Key events 2023/24</w:t>
      </w:r>
      <w:r w:rsidRPr="005B0AF9">
        <w:rPr>
          <w:rFonts w:ascii="RL2 Light" w:hAnsi="RL2 Light"/>
          <w:b/>
          <w:bCs/>
          <w:sz w:val="40"/>
          <w:szCs w:val="40"/>
        </w:rPr>
        <w:br/>
      </w:r>
    </w:p>
    <w:p w14:paraId="784C4DB8" w14:textId="5F4A5285" w:rsidR="00834DE4" w:rsidRPr="005B0AF9" w:rsidRDefault="00834DE4" w:rsidP="00834DE4">
      <w:pPr>
        <w:rPr>
          <w:rFonts w:ascii="RL2 Light" w:hAnsi="RL2 Light"/>
          <w:b/>
          <w:bCs/>
          <w:sz w:val="40"/>
          <w:szCs w:val="40"/>
        </w:rPr>
      </w:pPr>
      <w:r w:rsidRPr="005B0AF9">
        <w:rPr>
          <w:rFonts w:ascii="RL2 Light" w:hAnsi="RL2 Light"/>
          <w:b/>
          <w:bCs/>
        </w:rPr>
        <w:t>Legend</w:t>
      </w:r>
    </w:p>
    <w:p w14:paraId="2E7311D2" w14:textId="77777777" w:rsidR="00834DE4" w:rsidRPr="005B0AF9" w:rsidRDefault="00834DE4" w:rsidP="00834DE4">
      <w:pPr>
        <w:rPr>
          <w:rFonts w:ascii="RL2 Light" w:hAnsi="RL2 Light"/>
          <w:b/>
          <w:bCs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846"/>
        <w:gridCol w:w="3804"/>
        <w:gridCol w:w="874"/>
        <w:gridCol w:w="3776"/>
        <w:gridCol w:w="760"/>
        <w:gridCol w:w="3890"/>
      </w:tblGrid>
      <w:tr w:rsidR="00834DE4" w:rsidRPr="005B0AF9" w14:paraId="52D5C8D7" w14:textId="77777777" w:rsidTr="00834DE4">
        <w:tc>
          <w:tcPr>
            <w:tcW w:w="846" w:type="dxa"/>
            <w:shd w:val="clear" w:color="auto" w:fill="B9FFFF"/>
          </w:tcPr>
          <w:p w14:paraId="58BA299C" w14:textId="77777777" w:rsidR="00834DE4" w:rsidRPr="005B0AF9" w:rsidRDefault="00834DE4" w:rsidP="00834DE4">
            <w:pPr>
              <w:jc w:val="center"/>
              <w:rPr>
                <w:rFonts w:ascii="RL2 Light" w:hAnsi="RL2 Light"/>
              </w:rPr>
            </w:pPr>
          </w:p>
        </w:tc>
        <w:tc>
          <w:tcPr>
            <w:tcW w:w="3804" w:type="dxa"/>
          </w:tcPr>
          <w:p w14:paraId="7E151647" w14:textId="77777777" w:rsidR="00834DE4" w:rsidRPr="005B0AF9" w:rsidRDefault="00834DE4" w:rsidP="00834DE4">
            <w:pPr>
              <w:rPr>
                <w:rFonts w:ascii="RL2 Light" w:hAnsi="RL2 Light"/>
              </w:rPr>
            </w:pPr>
            <w:r w:rsidRPr="005B0AF9">
              <w:rPr>
                <w:rFonts w:ascii="RL2 Light" w:hAnsi="RL2 Light"/>
              </w:rPr>
              <w:t>(name of Club) events</w:t>
            </w:r>
          </w:p>
          <w:p w14:paraId="78DB3649" w14:textId="551F064E" w:rsidR="00296457" w:rsidRPr="005B0AF9" w:rsidRDefault="00296457" w:rsidP="00834DE4">
            <w:pPr>
              <w:rPr>
                <w:rFonts w:ascii="RL2 Light" w:hAnsi="RL2 Light"/>
              </w:rPr>
            </w:pPr>
          </w:p>
        </w:tc>
        <w:tc>
          <w:tcPr>
            <w:tcW w:w="874" w:type="dxa"/>
            <w:shd w:val="clear" w:color="auto" w:fill="E2EFD9" w:themeFill="accent6" w:themeFillTint="33"/>
          </w:tcPr>
          <w:p w14:paraId="0CBE8EF3" w14:textId="77777777" w:rsidR="00834DE4" w:rsidRPr="005B0AF9" w:rsidRDefault="00834DE4" w:rsidP="00834DE4">
            <w:pPr>
              <w:jc w:val="center"/>
              <w:rPr>
                <w:rFonts w:ascii="RL2 Light" w:hAnsi="RL2 Light"/>
              </w:rPr>
            </w:pPr>
          </w:p>
        </w:tc>
        <w:tc>
          <w:tcPr>
            <w:tcW w:w="3776" w:type="dxa"/>
          </w:tcPr>
          <w:p w14:paraId="057EC07F" w14:textId="3A0E5B3D" w:rsidR="00834DE4" w:rsidRPr="005B0AF9" w:rsidRDefault="00834DE4" w:rsidP="00834DE4">
            <w:pPr>
              <w:rPr>
                <w:rFonts w:ascii="RL2 Light" w:hAnsi="RL2 Light"/>
              </w:rPr>
            </w:pPr>
            <w:r w:rsidRPr="005B0AF9">
              <w:rPr>
                <w:rFonts w:ascii="RL2 Light" w:hAnsi="RL2 Light"/>
              </w:rPr>
              <w:t>NRL key events</w:t>
            </w:r>
          </w:p>
        </w:tc>
        <w:tc>
          <w:tcPr>
            <w:tcW w:w="760" w:type="dxa"/>
            <w:shd w:val="clear" w:color="auto" w:fill="FED9EC"/>
          </w:tcPr>
          <w:p w14:paraId="6AAB6ECC" w14:textId="77777777" w:rsidR="00834DE4" w:rsidRPr="005B0AF9" w:rsidRDefault="00834DE4" w:rsidP="00834DE4">
            <w:pPr>
              <w:jc w:val="center"/>
              <w:rPr>
                <w:rFonts w:ascii="RL2 Light" w:hAnsi="RL2 Light"/>
              </w:rPr>
            </w:pPr>
          </w:p>
        </w:tc>
        <w:tc>
          <w:tcPr>
            <w:tcW w:w="3890" w:type="dxa"/>
          </w:tcPr>
          <w:p w14:paraId="2945FA93" w14:textId="33F8DE60" w:rsidR="00834DE4" w:rsidRPr="005B0AF9" w:rsidRDefault="00834DE4" w:rsidP="00834DE4">
            <w:pPr>
              <w:rPr>
                <w:rFonts w:ascii="RL2 Light" w:hAnsi="RL2 Light"/>
              </w:rPr>
            </w:pPr>
            <w:r w:rsidRPr="005B0AF9">
              <w:rPr>
                <w:rFonts w:ascii="RL2 Light" w:hAnsi="RL2 Light"/>
              </w:rPr>
              <w:t>Public holidays</w:t>
            </w:r>
          </w:p>
        </w:tc>
      </w:tr>
      <w:tr w:rsidR="00834DE4" w:rsidRPr="005B0AF9" w14:paraId="1BEC530B" w14:textId="77777777" w:rsidTr="00296457">
        <w:tc>
          <w:tcPr>
            <w:tcW w:w="846" w:type="dxa"/>
            <w:shd w:val="clear" w:color="auto" w:fill="DEEAF6" w:themeFill="accent5" w:themeFillTint="33"/>
          </w:tcPr>
          <w:p w14:paraId="6E86BAFE" w14:textId="77777777" w:rsidR="00834DE4" w:rsidRPr="005B0AF9" w:rsidRDefault="00834DE4" w:rsidP="00834DE4">
            <w:pPr>
              <w:jc w:val="center"/>
              <w:rPr>
                <w:rFonts w:ascii="RL2 Light" w:hAnsi="RL2 Light"/>
              </w:rPr>
            </w:pPr>
          </w:p>
        </w:tc>
        <w:tc>
          <w:tcPr>
            <w:tcW w:w="3804" w:type="dxa"/>
          </w:tcPr>
          <w:p w14:paraId="41C088C7" w14:textId="5F88C989" w:rsidR="00834DE4" w:rsidRPr="005B0AF9" w:rsidRDefault="00834DE4" w:rsidP="00834DE4">
            <w:pPr>
              <w:rPr>
                <w:rFonts w:ascii="RL2 Light" w:hAnsi="RL2 Light"/>
              </w:rPr>
            </w:pPr>
            <w:r w:rsidRPr="005B0AF9">
              <w:rPr>
                <w:rFonts w:ascii="RL2 Light" w:hAnsi="RL2 Light"/>
              </w:rPr>
              <w:t>NSWRL key events</w:t>
            </w:r>
          </w:p>
        </w:tc>
        <w:tc>
          <w:tcPr>
            <w:tcW w:w="874" w:type="dxa"/>
            <w:shd w:val="clear" w:color="auto" w:fill="FFF2CC" w:themeFill="accent4" w:themeFillTint="33"/>
          </w:tcPr>
          <w:p w14:paraId="124C005B" w14:textId="77777777" w:rsidR="00834DE4" w:rsidRPr="005B0AF9" w:rsidRDefault="00834DE4" w:rsidP="00834DE4">
            <w:pPr>
              <w:jc w:val="center"/>
              <w:rPr>
                <w:rFonts w:ascii="RL2 Light" w:hAnsi="RL2 Light"/>
              </w:rPr>
            </w:pPr>
          </w:p>
        </w:tc>
        <w:tc>
          <w:tcPr>
            <w:tcW w:w="3776" w:type="dxa"/>
          </w:tcPr>
          <w:p w14:paraId="08B6502B" w14:textId="526E5946" w:rsidR="00834DE4" w:rsidRPr="005B0AF9" w:rsidRDefault="00834DE4" w:rsidP="00834DE4">
            <w:pPr>
              <w:rPr>
                <w:rFonts w:ascii="RL2 Light" w:hAnsi="RL2 Light"/>
              </w:rPr>
            </w:pPr>
            <w:r w:rsidRPr="005B0AF9">
              <w:rPr>
                <w:rFonts w:ascii="RL2 Light" w:hAnsi="RL2 Light"/>
              </w:rPr>
              <w:t xml:space="preserve">National </w:t>
            </w:r>
            <w:r w:rsidR="00296457" w:rsidRPr="005B0AF9">
              <w:rPr>
                <w:rFonts w:ascii="RL2 Light" w:hAnsi="RL2 Light"/>
              </w:rPr>
              <w:t xml:space="preserve">celebrations / </w:t>
            </w:r>
            <w:r w:rsidRPr="005B0AF9">
              <w:rPr>
                <w:rFonts w:ascii="RL2 Light" w:hAnsi="RL2 Light"/>
              </w:rPr>
              <w:t xml:space="preserve">awareness </w:t>
            </w:r>
            <w:r w:rsidR="00296457" w:rsidRPr="005B0AF9">
              <w:rPr>
                <w:rFonts w:ascii="RL2 Light" w:hAnsi="RL2 Light"/>
              </w:rPr>
              <w:t>days</w:t>
            </w:r>
          </w:p>
        </w:tc>
        <w:tc>
          <w:tcPr>
            <w:tcW w:w="760" w:type="dxa"/>
            <w:shd w:val="clear" w:color="auto" w:fill="FBE4D5" w:themeFill="accent2" w:themeFillTint="33"/>
          </w:tcPr>
          <w:p w14:paraId="552E426F" w14:textId="77777777" w:rsidR="00834DE4" w:rsidRPr="005B0AF9" w:rsidRDefault="00834DE4" w:rsidP="00834DE4">
            <w:pPr>
              <w:jc w:val="center"/>
              <w:rPr>
                <w:rFonts w:ascii="RL2 Light" w:hAnsi="RL2 Light"/>
              </w:rPr>
            </w:pPr>
          </w:p>
        </w:tc>
        <w:tc>
          <w:tcPr>
            <w:tcW w:w="3890" w:type="dxa"/>
          </w:tcPr>
          <w:p w14:paraId="39D97826" w14:textId="4E5595F3" w:rsidR="00834DE4" w:rsidRPr="005B0AF9" w:rsidRDefault="00834DE4" w:rsidP="00834DE4">
            <w:pPr>
              <w:rPr>
                <w:rFonts w:ascii="RL2 Light" w:hAnsi="RL2 Light"/>
              </w:rPr>
            </w:pPr>
            <w:r w:rsidRPr="005B0AF9">
              <w:rPr>
                <w:rFonts w:ascii="RL2 Light" w:hAnsi="RL2 Light"/>
              </w:rPr>
              <w:t>NSW School holidays</w:t>
            </w:r>
          </w:p>
        </w:tc>
      </w:tr>
    </w:tbl>
    <w:p w14:paraId="323F5DB2" w14:textId="77777777" w:rsidR="00834DE4" w:rsidRPr="005B0AF9" w:rsidRDefault="00834DE4">
      <w:pPr>
        <w:rPr>
          <w:rFonts w:ascii="RL2 Light" w:hAnsi="RL2 Light"/>
        </w:rPr>
      </w:pPr>
    </w:p>
    <w:p w14:paraId="5C0C44FE" w14:textId="77777777" w:rsidR="00834DE4" w:rsidRPr="005B0AF9" w:rsidRDefault="00834DE4">
      <w:pPr>
        <w:rPr>
          <w:rFonts w:ascii="RL2 Light" w:hAnsi="RL2 Light"/>
        </w:rPr>
      </w:pPr>
    </w:p>
    <w:p w14:paraId="1E352CC6" w14:textId="01472EF2" w:rsidR="00834DE4" w:rsidRPr="005B0AF9" w:rsidRDefault="00834DE4">
      <w:pPr>
        <w:rPr>
          <w:rFonts w:ascii="RL2 Light" w:hAnsi="RL2 Light"/>
          <w:b/>
          <w:bCs/>
        </w:rPr>
      </w:pPr>
      <w:r w:rsidRPr="005B0AF9">
        <w:rPr>
          <w:rFonts w:ascii="RL2 Light" w:hAnsi="RL2 Light"/>
          <w:b/>
          <w:bCs/>
        </w:rPr>
        <w:t>Calendar</w:t>
      </w:r>
    </w:p>
    <w:p w14:paraId="21FDF4C5" w14:textId="77777777" w:rsidR="00834DE4" w:rsidRPr="005B0AF9" w:rsidRDefault="00834DE4">
      <w:pPr>
        <w:rPr>
          <w:rFonts w:ascii="RL2 Light" w:hAnsi="RL2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859"/>
        <w:gridCol w:w="3935"/>
        <w:gridCol w:w="4692"/>
      </w:tblGrid>
      <w:tr w:rsidR="003B70C0" w:rsidRPr="005B0AF9" w14:paraId="679DEB40" w14:textId="58835B99" w:rsidTr="00AB117E">
        <w:tc>
          <w:tcPr>
            <w:tcW w:w="2516" w:type="dxa"/>
          </w:tcPr>
          <w:p w14:paraId="1AA176FB" w14:textId="26200BD8" w:rsidR="003B70C0" w:rsidRPr="005B0AF9" w:rsidRDefault="003B70C0" w:rsidP="003B70C0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Month</w:t>
            </w:r>
          </w:p>
        </w:tc>
        <w:tc>
          <w:tcPr>
            <w:tcW w:w="2933" w:type="dxa"/>
          </w:tcPr>
          <w:p w14:paraId="3F5E2F8F" w14:textId="3673245A" w:rsidR="003B70C0" w:rsidRPr="005B0AF9" w:rsidRDefault="003B70C0" w:rsidP="003B70C0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Date</w:t>
            </w:r>
          </w:p>
        </w:tc>
        <w:tc>
          <w:tcPr>
            <w:tcW w:w="4045" w:type="dxa"/>
          </w:tcPr>
          <w:p w14:paraId="1B535984" w14:textId="7A466416" w:rsidR="003B70C0" w:rsidRPr="005B0AF9" w:rsidRDefault="003B70C0" w:rsidP="003B70C0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Awareness activity/day</w:t>
            </w:r>
          </w:p>
        </w:tc>
        <w:tc>
          <w:tcPr>
            <w:tcW w:w="4456" w:type="dxa"/>
          </w:tcPr>
          <w:p w14:paraId="425DDE5D" w14:textId="6F752895" w:rsidR="003B70C0" w:rsidRPr="005B0AF9" w:rsidRDefault="003B70C0" w:rsidP="003B70C0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More information</w:t>
            </w:r>
          </w:p>
        </w:tc>
      </w:tr>
      <w:tr w:rsidR="003B70C0" w:rsidRPr="005B0AF9" w14:paraId="1A4F053B" w14:textId="26287133" w:rsidTr="00AB117E">
        <w:tc>
          <w:tcPr>
            <w:tcW w:w="2516" w:type="dxa"/>
            <w:vMerge w:val="restart"/>
            <w:vAlign w:val="center"/>
          </w:tcPr>
          <w:p w14:paraId="66642353" w14:textId="77777777" w:rsidR="003B70C0" w:rsidRPr="005B0AF9" w:rsidRDefault="003B70C0" w:rsidP="003B70C0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November</w:t>
            </w:r>
          </w:p>
          <w:p w14:paraId="074C435A" w14:textId="2AAC21A9" w:rsidR="003B70C0" w:rsidRPr="005B0AF9" w:rsidRDefault="003B70C0" w:rsidP="003B70C0">
            <w:pPr>
              <w:rPr>
                <w:rFonts w:ascii="RL2 Light" w:hAnsi="RL2 Light" w:cstheme="minorHAnsi"/>
              </w:rPr>
            </w:pPr>
            <w:r w:rsidRPr="005B0AF9">
              <w:rPr>
                <w:rFonts w:ascii="Calibri" w:eastAsia="Times New Roman" w:hAnsi="Calibri" w:cs="Calibri"/>
                <w:color w:val="80808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33" w:type="dxa"/>
            <w:shd w:val="clear" w:color="auto" w:fill="FFF2CC" w:themeFill="accent4" w:themeFillTint="33"/>
          </w:tcPr>
          <w:p w14:paraId="13C07A49" w14:textId="3232BD5C" w:rsidR="003B70C0" w:rsidRPr="005B0AF9" w:rsidRDefault="003B70C0" w:rsidP="003B70C0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1</w:t>
            </w:r>
            <w:r w:rsidR="00834DE4"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 xml:space="preserve"> - </w:t>
            </w: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30 Nov</w:t>
            </w:r>
            <w:r w:rsidR="00834DE4"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ember</w:t>
            </w:r>
          </w:p>
        </w:tc>
        <w:tc>
          <w:tcPr>
            <w:tcW w:w="4045" w:type="dxa"/>
            <w:shd w:val="clear" w:color="auto" w:fill="FFF2CC" w:themeFill="accent4" w:themeFillTint="33"/>
          </w:tcPr>
          <w:p w14:paraId="5A200AE6" w14:textId="24C15BCC" w:rsidR="003B70C0" w:rsidRPr="005B0AF9" w:rsidRDefault="003B70C0" w:rsidP="003B70C0">
            <w:pPr>
              <w:rPr>
                <w:rFonts w:ascii="RL2 Light" w:hAnsi="RL2 Light" w:cstheme="minorHAnsi"/>
              </w:rPr>
            </w:pPr>
            <w:proofErr w:type="spellStart"/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Movember</w:t>
            </w:r>
            <w:proofErr w:type="spellEnd"/>
          </w:p>
        </w:tc>
        <w:tc>
          <w:tcPr>
            <w:tcW w:w="4456" w:type="dxa"/>
            <w:shd w:val="clear" w:color="auto" w:fill="FFF2CC" w:themeFill="accent4" w:themeFillTint="33"/>
          </w:tcPr>
          <w:p w14:paraId="788B7C14" w14:textId="488468F9" w:rsidR="003B70C0" w:rsidRPr="005B0AF9" w:rsidRDefault="00000000" w:rsidP="003B70C0">
            <w:pPr>
              <w:rPr>
                <w:rFonts w:ascii="RL2 Light" w:hAnsi="RL2 Light" w:cs="Calibri Light"/>
                <w:color w:val="0070C0"/>
              </w:rPr>
            </w:pPr>
            <w:hyperlink r:id="rId8" w:history="1">
              <w:r w:rsidR="00A37609" w:rsidRPr="005B0AF9">
                <w:rPr>
                  <w:rStyle w:val="Hyperlink"/>
                  <w:rFonts w:ascii="RL2 Light" w:hAnsi="RL2 Light" w:cs="Calibri Light"/>
                </w:rPr>
                <w:t>https://au.movember.com/</w:t>
              </w:r>
            </w:hyperlink>
            <w:r w:rsidR="00A37609" w:rsidRPr="005B0AF9">
              <w:rPr>
                <w:rFonts w:ascii="RL2 Light" w:hAnsi="RL2 Light" w:cs="Calibri Light"/>
                <w:color w:val="0070C0"/>
              </w:rPr>
              <w:t xml:space="preserve"> </w:t>
            </w:r>
          </w:p>
        </w:tc>
      </w:tr>
      <w:tr w:rsidR="003B70C0" w:rsidRPr="005B0AF9" w14:paraId="1F5EE0FA" w14:textId="1A240135" w:rsidTr="00AB117E">
        <w:tc>
          <w:tcPr>
            <w:tcW w:w="2516" w:type="dxa"/>
            <w:vMerge/>
            <w:vAlign w:val="center"/>
          </w:tcPr>
          <w:p w14:paraId="64885C95" w14:textId="78155B80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</w:tcPr>
          <w:p w14:paraId="5E54AA27" w14:textId="77777777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4045" w:type="dxa"/>
            <w:vAlign w:val="center"/>
          </w:tcPr>
          <w:p w14:paraId="711074D4" w14:textId="77777777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4456" w:type="dxa"/>
          </w:tcPr>
          <w:p w14:paraId="724EFDFB" w14:textId="77777777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</w:tr>
      <w:tr w:rsidR="003B70C0" w:rsidRPr="005B0AF9" w14:paraId="19D60308" w14:textId="5B727B12" w:rsidTr="00AB117E">
        <w:tc>
          <w:tcPr>
            <w:tcW w:w="2516" w:type="dxa"/>
            <w:vMerge/>
            <w:vAlign w:val="center"/>
          </w:tcPr>
          <w:p w14:paraId="15E9A952" w14:textId="7DEB99DA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</w:tcPr>
          <w:p w14:paraId="401161BE" w14:textId="77777777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4045" w:type="dxa"/>
          </w:tcPr>
          <w:p w14:paraId="75DF7D47" w14:textId="77777777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4456" w:type="dxa"/>
          </w:tcPr>
          <w:p w14:paraId="51E8492A" w14:textId="77777777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</w:tr>
      <w:tr w:rsidR="003B70C0" w:rsidRPr="005B0AF9" w14:paraId="6D1F9FCD" w14:textId="574BB21D" w:rsidTr="00AB117E">
        <w:tc>
          <w:tcPr>
            <w:tcW w:w="2516" w:type="dxa"/>
            <w:vMerge/>
            <w:vAlign w:val="center"/>
          </w:tcPr>
          <w:p w14:paraId="423F1582" w14:textId="3DCCD89C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</w:tcPr>
          <w:p w14:paraId="092900A2" w14:textId="77777777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4045" w:type="dxa"/>
          </w:tcPr>
          <w:p w14:paraId="050A099E" w14:textId="77777777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4456" w:type="dxa"/>
          </w:tcPr>
          <w:p w14:paraId="0DFCE4EB" w14:textId="77777777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</w:tr>
      <w:tr w:rsidR="003B70C0" w:rsidRPr="005B0AF9" w14:paraId="744CFF71" w14:textId="39E6D1CE" w:rsidTr="00AB117E">
        <w:tc>
          <w:tcPr>
            <w:tcW w:w="2516" w:type="dxa"/>
            <w:vMerge/>
            <w:vAlign w:val="center"/>
          </w:tcPr>
          <w:p w14:paraId="71427E85" w14:textId="7FB28D86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</w:tcPr>
          <w:p w14:paraId="1EFCA8AF" w14:textId="77777777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4045" w:type="dxa"/>
          </w:tcPr>
          <w:p w14:paraId="5DDFF87F" w14:textId="77777777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4456" w:type="dxa"/>
          </w:tcPr>
          <w:p w14:paraId="670B9BC8" w14:textId="77777777" w:rsidR="003B70C0" w:rsidRPr="005B0AF9" w:rsidRDefault="003B70C0" w:rsidP="003B70C0">
            <w:pPr>
              <w:rPr>
                <w:rFonts w:ascii="RL2 Light" w:hAnsi="RL2 Light" w:cstheme="minorHAnsi"/>
              </w:rPr>
            </w:pPr>
          </w:p>
        </w:tc>
      </w:tr>
      <w:tr w:rsidR="0079244E" w:rsidRPr="005B0AF9" w14:paraId="0A23CDA1" w14:textId="43644097" w:rsidTr="00AB117E">
        <w:tc>
          <w:tcPr>
            <w:tcW w:w="2516" w:type="dxa"/>
            <w:vMerge w:val="restart"/>
            <w:vAlign w:val="center"/>
          </w:tcPr>
          <w:p w14:paraId="46D4A7FE" w14:textId="77777777" w:rsidR="0079244E" w:rsidRPr="005B0AF9" w:rsidRDefault="0079244E" w:rsidP="003B70C0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December</w:t>
            </w:r>
          </w:p>
          <w:p w14:paraId="48F0940D" w14:textId="673DA140" w:rsidR="0079244E" w:rsidRPr="005B0AF9" w:rsidRDefault="0079244E" w:rsidP="003B70C0">
            <w:pPr>
              <w:rPr>
                <w:rFonts w:ascii="RL2 Light" w:hAnsi="RL2 Light" w:cstheme="minorHAnsi"/>
              </w:rPr>
            </w:pPr>
            <w:r w:rsidRPr="005B0A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33" w:type="dxa"/>
            <w:shd w:val="clear" w:color="auto" w:fill="DEEAF6" w:themeFill="accent5" w:themeFillTint="33"/>
          </w:tcPr>
          <w:p w14:paraId="506C9641" w14:textId="032DFA8E" w:rsidR="0079244E" w:rsidRPr="005B0AF9" w:rsidRDefault="0079244E" w:rsidP="003B70C0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1 December</w:t>
            </w:r>
          </w:p>
        </w:tc>
        <w:tc>
          <w:tcPr>
            <w:tcW w:w="4045" w:type="dxa"/>
            <w:shd w:val="clear" w:color="auto" w:fill="DEEAF6" w:themeFill="accent5" w:themeFillTint="33"/>
          </w:tcPr>
          <w:p w14:paraId="70CD2C27" w14:textId="43F0D5CD" w:rsidR="0079244E" w:rsidRPr="005B0AF9" w:rsidRDefault="0079244E" w:rsidP="003B70C0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Registrations open for 2024 season</w:t>
            </w:r>
          </w:p>
        </w:tc>
        <w:tc>
          <w:tcPr>
            <w:tcW w:w="4456" w:type="dxa"/>
            <w:shd w:val="clear" w:color="auto" w:fill="DEEAF6" w:themeFill="accent5" w:themeFillTint="33"/>
          </w:tcPr>
          <w:p w14:paraId="780EC123" w14:textId="77777777" w:rsidR="0079244E" w:rsidRPr="005B0AF9" w:rsidRDefault="0079244E" w:rsidP="003B70C0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9244E" w:rsidRPr="005B0AF9" w14:paraId="24278240" w14:textId="69144536" w:rsidTr="00AB117E">
        <w:tc>
          <w:tcPr>
            <w:tcW w:w="2516" w:type="dxa"/>
            <w:vMerge/>
            <w:vAlign w:val="center"/>
          </w:tcPr>
          <w:p w14:paraId="1A945DE7" w14:textId="71DD034D" w:rsidR="0079244E" w:rsidRPr="005B0AF9" w:rsidRDefault="0079244E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</w:tcPr>
          <w:p w14:paraId="48E3142D" w14:textId="7F5D028F" w:rsidR="0079244E" w:rsidRPr="005B0AF9" w:rsidRDefault="0079244E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4045" w:type="dxa"/>
          </w:tcPr>
          <w:p w14:paraId="4A89D119" w14:textId="57C017C7" w:rsidR="0079244E" w:rsidRPr="005B0AF9" w:rsidRDefault="0079244E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4456" w:type="dxa"/>
          </w:tcPr>
          <w:p w14:paraId="49B01F3A" w14:textId="77777777" w:rsidR="0079244E" w:rsidRPr="005B0AF9" w:rsidRDefault="0079244E" w:rsidP="003B70C0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9244E" w:rsidRPr="005B0AF9" w14:paraId="1A315F4B" w14:textId="04AAE285" w:rsidTr="00AB117E">
        <w:tc>
          <w:tcPr>
            <w:tcW w:w="2516" w:type="dxa"/>
            <w:vMerge/>
            <w:vAlign w:val="center"/>
          </w:tcPr>
          <w:p w14:paraId="1ABCA6BF" w14:textId="6C827580" w:rsidR="0079244E" w:rsidRPr="005B0AF9" w:rsidRDefault="0079244E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auto"/>
          </w:tcPr>
          <w:p w14:paraId="5255AA87" w14:textId="457FDC62" w:rsidR="0079244E" w:rsidRPr="005B0AF9" w:rsidRDefault="0079244E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4045" w:type="dxa"/>
            <w:shd w:val="clear" w:color="auto" w:fill="auto"/>
          </w:tcPr>
          <w:p w14:paraId="3B7BDF46" w14:textId="5826044D" w:rsidR="0079244E" w:rsidRPr="005B0AF9" w:rsidRDefault="0079244E" w:rsidP="003B70C0">
            <w:pPr>
              <w:rPr>
                <w:rFonts w:ascii="RL2 Light" w:hAnsi="RL2 Light" w:cstheme="minorHAnsi"/>
              </w:rPr>
            </w:pPr>
          </w:p>
        </w:tc>
        <w:tc>
          <w:tcPr>
            <w:tcW w:w="4456" w:type="dxa"/>
            <w:shd w:val="clear" w:color="auto" w:fill="auto"/>
          </w:tcPr>
          <w:p w14:paraId="2AC0B1C1" w14:textId="77777777" w:rsidR="0079244E" w:rsidRPr="005B0AF9" w:rsidRDefault="0079244E" w:rsidP="003B70C0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9244E" w:rsidRPr="005B0AF9" w14:paraId="7D2921C0" w14:textId="3D6FFDC0" w:rsidTr="00AB117E">
        <w:tc>
          <w:tcPr>
            <w:tcW w:w="2516" w:type="dxa"/>
            <w:vMerge/>
            <w:vAlign w:val="center"/>
          </w:tcPr>
          <w:p w14:paraId="73217212" w14:textId="2A9ABA2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FBE4D5" w:themeFill="accent2" w:themeFillTint="33"/>
          </w:tcPr>
          <w:p w14:paraId="652214B9" w14:textId="02FDEE3E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hAnsi="RL2 Light" w:cstheme="minorHAnsi"/>
              </w:rPr>
              <w:t>20 December</w:t>
            </w:r>
          </w:p>
        </w:tc>
        <w:tc>
          <w:tcPr>
            <w:tcW w:w="4045" w:type="dxa"/>
            <w:shd w:val="clear" w:color="auto" w:fill="FBE4D5" w:themeFill="accent2" w:themeFillTint="33"/>
          </w:tcPr>
          <w:p w14:paraId="6781E488" w14:textId="62A97486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hAnsi="RL2 Light" w:cstheme="minorHAnsi"/>
              </w:rPr>
              <w:t>School holidays begin</w:t>
            </w:r>
          </w:p>
        </w:tc>
        <w:tc>
          <w:tcPr>
            <w:tcW w:w="4456" w:type="dxa"/>
            <w:shd w:val="clear" w:color="auto" w:fill="FBE4D5" w:themeFill="accent2" w:themeFillTint="33"/>
          </w:tcPr>
          <w:p w14:paraId="0C6670EA" w14:textId="77777777" w:rsidR="0079244E" w:rsidRPr="005B0AF9" w:rsidRDefault="0079244E" w:rsidP="0079244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9244E" w:rsidRPr="005B0AF9" w14:paraId="16D2502B" w14:textId="51068365" w:rsidTr="00AB117E">
        <w:tc>
          <w:tcPr>
            <w:tcW w:w="2516" w:type="dxa"/>
            <w:vMerge/>
            <w:vAlign w:val="center"/>
          </w:tcPr>
          <w:p w14:paraId="2E00B59E" w14:textId="720D26B6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FED9EC"/>
          </w:tcPr>
          <w:p w14:paraId="6C443368" w14:textId="19E814C6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25 December</w:t>
            </w:r>
          </w:p>
        </w:tc>
        <w:tc>
          <w:tcPr>
            <w:tcW w:w="4045" w:type="dxa"/>
            <w:shd w:val="clear" w:color="auto" w:fill="FED9EC"/>
          </w:tcPr>
          <w:p w14:paraId="0F7501CA" w14:textId="77719D1C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Christmas Day</w:t>
            </w:r>
          </w:p>
        </w:tc>
        <w:tc>
          <w:tcPr>
            <w:tcW w:w="4456" w:type="dxa"/>
            <w:shd w:val="clear" w:color="auto" w:fill="FED9EC"/>
          </w:tcPr>
          <w:p w14:paraId="01EB90FD" w14:textId="77777777" w:rsidR="0079244E" w:rsidRPr="005B0AF9" w:rsidRDefault="0079244E" w:rsidP="0079244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9244E" w:rsidRPr="005B0AF9" w14:paraId="22A10BAC" w14:textId="77777777" w:rsidTr="00AB117E">
        <w:tc>
          <w:tcPr>
            <w:tcW w:w="2516" w:type="dxa"/>
            <w:vMerge/>
            <w:vAlign w:val="center"/>
          </w:tcPr>
          <w:p w14:paraId="5BF88E68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FED9EC"/>
          </w:tcPr>
          <w:p w14:paraId="697C0A0A" w14:textId="5CA52951" w:rsidR="0079244E" w:rsidRPr="005B0AF9" w:rsidRDefault="0079244E" w:rsidP="0079244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26 December</w:t>
            </w:r>
          </w:p>
        </w:tc>
        <w:tc>
          <w:tcPr>
            <w:tcW w:w="4045" w:type="dxa"/>
            <w:shd w:val="clear" w:color="auto" w:fill="FED9EC"/>
          </w:tcPr>
          <w:p w14:paraId="569A0ECD" w14:textId="472EE2B7" w:rsidR="0079244E" w:rsidRPr="005B0AF9" w:rsidRDefault="0079244E" w:rsidP="0079244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Boxing Day</w:t>
            </w:r>
          </w:p>
        </w:tc>
        <w:tc>
          <w:tcPr>
            <w:tcW w:w="4456" w:type="dxa"/>
            <w:shd w:val="clear" w:color="auto" w:fill="FED9EC"/>
          </w:tcPr>
          <w:p w14:paraId="6F36C143" w14:textId="77777777" w:rsidR="0079244E" w:rsidRPr="005B0AF9" w:rsidRDefault="0079244E" w:rsidP="0079244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9244E" w:rsidRPr="005B0AF9" w14:paraId="3457FB44" w14:textId="4525DE7A" w:rsidTr="00AB117E">
        <w:tc>
          <w:tcPr>
            <w:tcW w:w="2516" w:type="dxa"/>
            <w:vMerge w:val="restart"/>
            <w:vAlign w:val="center"/>
          </w:tcPr>
          <w:p w14:paraId="0B797B3E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January</w:t>
            </w:r>
          </w:p>
          <w:p w14:paraId="1D5A346D" w14:textId="4E79C174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Calibri" w:eastAsia="Times New Roman" w:hAnsi="Calibri" w:cs="Calibri"/>
                <w:color w:val="80808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33" w:type="dxa"/>
            <w:shd w:val="clear" w:color="auto" w:fill="FED9EC"/>
          </w:tcPr>
          <w:p w14:paraId="2899F2EB" w14:textId="00A11E52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1 January</w:t>
            </w:r>
          </w:p>
        </w:tc>
        <w:tc>
          <w:tcPr>
            <w:tcW w:w="4045" w:type="dxa"/>
            <w:shd w:val="clear" w:color="auto" w:fill="FED9EC"/>
          </w:tcPr>
          <w:p w14:paraId="3508F97D" w14:textId="3C14DA7E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New Year's Day</w:t>
            </w:r>
          </w:p>
        </w:tc>
        <w:tc>
          <w:tcPr>
            <w:tcW w:w="4456" w:type="dxa"/>
            <w:shd w:val="clear" w:color="auto" w:fill="FED9EC"/>
          </w:tcPr>
          <w:p w14:paraId="58D4BA60" w14:textId="77777777" w:rsidR="0079244E" w:rsidRPr="005B0AF9" w:rsidRDefault="0079244E" w:rsidP="0079244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9244E" w:rsidRPr="005B0AF9" w14:paraId="02AC2B27" w14:textId="73FECD5D" w:rsidTr="00AB117E">
        <w:tc>
          <w:tcPr>
            <w:tcW w:w="2516" w:type="dxa"/>
            <w:vMerge/>
            <w:vAlign w:val="center"/>
          </w:tcPr>
          <w:p w14:paraId="2E4F24CA" w14:textId="44870938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</w:tcPr>
          <w:p w14:paraId="2D431EFE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4045" w:type="dxa"/>
          </w:tcPr>
          <w:p w14:paraId="0308C64D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4456" w:type="dxa"/>
          </w:tcPr>
          <w:p w14:paraId="1119567C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</w:tr>
      <w:tr w:rsidR="0079244E" w:rsidRPr="005B0AF9" w14:paraId="2147BB06" w14:textId="14178387" w:rsidTr="00AB117E">
        <w:tc>
          <w:tcPr>
            <w:tcW w:w="2516" w:type="dxa"/>
            <w:vMerge/>
            <w:vAlign w:val="center"/>
          </w:tcPr>
          <w:p w14:paraId="22002CF9" w14:textId="2AF0CB7C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</w:tcPr>
          <w:p w14:paraId="7BCA0099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4045" w:type="dxa"/>
          </w:tcPr>
          <w:p w14:paraId="0F85F654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4456" w:type="dxa"/>
          </w:tcPr>
          <w:p w14:paraId="651D9986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</w:tr>
      <w:tr w:rsidR="0079244E" w:rsidRPr="005B0AF9" w14:paraId="02C156CB" w14:textId="3B978E75" w:rsidTr="00AB117E">
        <w:tc>
          <w:tcPr>
            <w:tcW w:w="2516" w:type="dxa"/>
            <w:vMerge/>
            <w:vAlign w:val="center"/>
          </w:tcPr>
          <w:p w14:paraId="57DEAC18" w14:textId="2480ACF1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</w:tcPr>
          <w:p w14:paraId="147D0989" w14:textId="648FEF74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4045" w:type="dxa"/>
          </w:tcPr>
          <w:p w14:paraId="1BE38711" w14:textId="2948AFE0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4456" w:type="dxa"/>
          </w:tcPr>
          <w:p w14:paraId="4041041B" w14:textId="77777777" w:rsidR="0079244E" w:rsidRPr="005B0AF9" w:rsidRDefault="0079244E" w:rsidP="0079244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9244E" w:rsidRPr="005B0AF9" w14:paraId="2AC63430" w14:textId="19476557" w:rsidTr="00AB117E">
        <w:tc>
          <w:tcPr>
            <w:tcW w:w="2516" w:type="dxa"/>
            <w:vMerge/>
            <w:vAlign w:val="center"/>
          </w:tcPr>
          <w:p w14:paraId="4E2B6563" w14:textId="066CC955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FED9EC"/>
          </w:tcPr>
          <w:p w14:paraId="71DD7748" w14:textId="19E20769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26 January</w:t>
            </w:r>
          </w:p>
        </w:tc>
        <w:tc>
          <w:tcPr>
            <w:tcW w:w="4045" w:type="dxa"/>
            <w:shd w:val="clear" w:color="auto" w:fill="FED9EC"/>
          </w:tcPr>
          <w:p w14:paraId="583600B6" w14:textId="141FF677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Australia Day</w:t>
            </w:r>
          </w:p>
        </w:tc>
        <w:tc>
          <w:tcPr>
            <w:tcW w:w="4456" w:type="dxa"/>
            <w:shd w:val="clear" w:color="auto" w:fill="FED9EC"/>
          </w:tcPr>
          <w:p w14:paraId="630772CD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</w:tr>
      <w:tr w:rsidR="0079244E" w:rsidRPr="005B0AF9" w14:paraId="31B31E59" w14:textId="2FCC0528" w:rsidTr="00AB117E">
        <w:tc>
          <w:tcPr>
            <w:tcW w:w="2516" w:type="dxa"/>
            <w:vMerge w:val="restart"/>
            <w:vAlign w:val="center"/>
          </w:tcPr>
          <w:p w14:paraId="10CCE8C3" w14:textId="716F0A0B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February </w:t>
            </w:r>
          </w:p>
        </w:tc>
        <w:tc>
          <w:tcPr>
            <w:tcW w:w="2933" w:type="dxa"/>
            <w:shd w:val="clear" w:color="auto" w:fill="FBE4D5" w:themeFill="accent2" w:themeFillTint="33"/>
            <w:vAlign w:val="center"/>
          </w:tcPr>
          <w:p w14:paraId="200A33B8" w14:textId="2298599F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hAnsi="RL2 Light" w:cstheme="minorHAnsi"/>
              </w:rPr>
              <w:t xml:space="preserve">1 February </w:t>
            </w:r>
          </w:p>
        </w:tc>
        <w:tc>
          <w:tcPr>
            <w:tcW w:w="4045" w:type="dxa"/>
            <w:shd w:val="clear" w:color="auto" w:fill="FBE4D5" w:themeFill="accent2" w:themeFillTint="33"/>
            <w:vAlign w:val="center"/>
          </w:tcPr>
          <w:p w14:paraId="426EDA22" w14:textId="0AB32B14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hAnsi="RL2 Light" w:cstheme="minorHAnsi"/>
              </w:rPr>
              <w:t>Start of Term 1</w:t>
            </w:r>
          </w:p>
        </w:tc>
        <w:tc>
          <w:tcPr>
            <w:tcW w:w="4456" w:type="dxa"/>
            <w:shd w:val="clear" w:color="auto" w:fill="FBE4D5" w:themeFill="accent2" w:themeFillTint="33"/>
          </w:tcPr>
          <w:p w14:paraId="40EE8B79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</w:tr>
      <w:tr w:rsidR="0079244E" w:rsidRPr="005B0AF9" w14:paraId="78C2F2EB" w14:textId="1A6986CA" w:rsidTr="00AB117E">
        <w:tc>
          <w:tcPr>
            <w:tcW w:w="2516" w:type="dxa"/>
            <w:vMerge/>
            <w:vAlign w:val="center"/>
          </w:tcPr>
          <w:p w14:paraId="3FA0078F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B9FFFF"/>
            <w:vAlign w:val="center"/>
          </w:tcPr>
          <w:p w14:paraId="794EE0DF" w14:textId="2CD01194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hAnsi="RL2 Light" w:cstheme="minorHAnsi"/>
              </w:rPr>
              <w:t>TBC</w:t>
            </w:r>
          </w:p>
        </w:tc>
        <w:tc>
          <w:tcPr>
            <w:tcW w:w="4045" w:type="dxa"/>
            <w:shd w:val="clear" w:color="auto" w:fill="B9FFFF"/>
            <w:vAlign w:val="center"/>
          </w:tcPr>
          <w:p w14:paraId="6215C8BD" w14:textId="5E76C2F6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hAnsi="RL2 Light" w:cstheme="minorHAnsi"/>
              </w:rPr>
              <w:t>‘Come and Try’ session</w:t>
            </w:r>
          </w:p>
        </w:tc>
        <w:tc>
          <w:tcPr>
            <w:tcW w:w="4456" w:type="dxa"/>
            <w:shd w:val="clear" w:color="auto" w:fill="B9FFFF"/>
          </w:tcPr>
          <w:p w14:paraId="5D64A116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</w:tr>
      <w:tr w:rsidR="0079244E" w:rsidRPr="005B0AF9" w14:paraId="6DF8DB02" w14:textId="7884C18C" w:rsidTr="00AB117E">
        <w:tc>
          <w:tcPr>
            <w:tcW w:w="2516" w:type="dxa"/>
            <w:vMerge/>
            <w:vAlign w:val="center"/>
          </w:tcPr>
          <w:p w14:paraId="69EE0FAA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vAlign w:val="center"/>
          </w:tcPr>
          <w:p w14:paraId="6CDBD4FB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4045" w:type="dxa"/>
            <w:vAlign w:val="center"/>
          </w:tcPr>
          <w:p w14:paraId="4886946C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4456" w:type="dxa"/>
          </w:tcPr>
          <w:p w14:paraId="18022208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</w:tr>
      <w:tr w:rsidR="0079244E" w:rsidRPr="005B0AF9" w14:paraId="47B5BAB7" w14:textId="24E03E49" w:rsidTr="00AB117E">
        <w:tc>
          <w:tcPr>
            <w:tcW w:w="2516" w:type="dxa"/>
            <w:vMerge/>
            <w:vAlign w:val="center"/>
          </w:tcPr>
          <w:p w14:paraId="7EF6CB84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vAlign w:val="center"/>
          </w:tcPr>
          <w:p w14:paraId="5CEA8774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4045" w:type="dxa"/>
            <w:vAlign w:val="center"/>
          </w:tcPr>
          <w:p w14:paraId="2C5B5AC3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4456" w:type="dxa"/>
          </w:tcPr>
          <w:p w14:paraId="49C244E5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</w:tr>
      <w:tr w:rsidR="0079244E" w:rsidRPr="005B0AF9" w14:paraId="190BFEAE" w14:textId="3CD9DEE2" w:rsidTr="00AB117E">
        <w:tc>
          <w:tcPr>
            <w:tcW w:w="2516" w:type="dxa"/>
            <w:vMerge/>
            <w:vAlign w:val="center"/>
          </w:tcPr>
          <w:p w14:paraId="21C8CA16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vAlign w:val="center"/>
          </w:tcPr>
          <w:p w14:paraId="2EFD6C09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4045" w:type="dxa"/>
            <w:vAlign w:val="center"/>
          </w:tcPr>
          <w:p w14:paraId="4B265808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4456" w:type="dxa"/>
          </w:tcPr>
          <w:p w14:paraId="0D4847D7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</w:tr>
      <w:tr w:rsidR="0079244E" w:rsidRPr="005B0AF9" w14:paraId="649D32EB" w14:textId="0EADED7F" w:rsidTr="00AB117E">
        <w:tc>
          <w:tcPr>
            <w:tcW w:w="2516" w:type="dxa"/>
            <w:vMerge w:val="restart"/>
            <w:vAlign w:val="center"/>
          </w:tcPr>
          <w:p w14:paraId="316F7269" w14:textId="18826D68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March </w:t>
            </w:r>
          </w:p>
        </w:tc>
        <w:tc>
          <w:tcPr>
            <w:tcW w:w="2933" w:type="dxa"/>
            <w:shd w:val="clear" w:color="auto" w:fill="E2EFD9" w:themeFill="accent6" w:themeFillTint="33"/>
            <w:vAlign w:val="center"/>
          </w:tcPr>
          <w:p w14:paraId="1B84E264" w14:textId="7D6ACD58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2 March</w:t>
            </w:r>
          </w:p>
        </w:tc>
        <w:tc>
          <w:tcPr>
            <w:tcW w:w="4045" w:type="dxa"/>
            <w:shd w:val="clear" w:color="auto" w:fill="E2EFD9" w:themeFill="accent6" w:themeFillTint="33"/>
            <w:vAlign w:val="center"/>
          </w:tcPr>
          <w:p w14:paraId="53EDCB4D" w14:textId="04362297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NRL Season Launch</w:t>
            </w:r>
          </w:p>
        </w:tc>
        <w:tc>
          <w:tcPr>
            <w:tcW w:w="4456" w:type="dxa"/>
            <w:shd w:val="clear" w:color="auto" w:fill="E2EFD9" w:themeFill="accent6" w:themeFillTint="33"/>
          </w:tcPr>
          <w:p w14:paraId="417CC999" w14:textId="77777777" w:rsidR="0079244E" w:rsidRPr="005B0AF9" w:rsidRDefault="0079244E" w:rsidP="0079244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9244E" w:rsidRPr="005B0AF9" w14:paraId="50B44AEB" w14:textId="6B4ECFB7" w:rsidTr="00AB117E">
        <w:tc>
          <w:tcPr>
            <w:tcW w:w="2516" w:type="dxa"/>
            <w:vMerge/>
            <w:vAlign w:val="center"/>
          </w:tcPr>
          <w:p w14:paraId="7DB75B6D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FFF2CC" w:themeFill="accent4" w:themeFillTint="33"/>
            <w:vAlign w:val="center"/>
          </w:tcPr>
          <w:p w14:paraId="7E3B60AD" w14:textId="1D9FBB13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4 10 March</w:t>
            </w:r>
          </w:p>
        </w:tc>
        <w:tc>
          <w:tcPr>
            <w:tcW w:w="4045" w:type="dxa"/>
            <w:shd w:val="clear" w:color="auto" w:fill="FFF2CC" w:themeFill="accent4" w:themeFillTint="33"/>
            <w:vAlign w:val="center"/>
          </w:tcPr>
          <w:p w14:paraId="46F8C542" w14:textId="59CDDB5E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NSW Women's Health Week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49839737" w14:textId="77777777" w:rsidR="0079244E" w:rsidRPr="005B0AF9" w:rsidRDefault="0079244E" w:rsidP="0079244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9244E" w:rsidRPr="005B0AF9" w14:paraId="1132FF24" w14:textId="584CFCDC" w:rsidTr="00AB117E">
        <w:tc>
          <w:tcPr>
            <w:tcW w:w="2516" w:type="dxa"/>
            <w:vMerge/>
            <w:vAlign w:val="center"/>
          </w:tcPr>
          <w:p w14:paraId="2FAB0053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FFF2CC" w:themeFill="accent4" w:themeFillTint="33"/>
            <w:vAlign w:val="center"/>
          </w:tcPr>
          <w:p w14:paraId="4E3839A8" w14:textId="77D8F22B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8 March</w:t>
            </w:r>
          </w:p>
        </w:tc>
        <w:tc>
          <w:tcPr>
            <w:tcW w:w="4045" w:type="dxa"/>
            <w:shd w:val="clear" w:color="auto" w:fill="FFF2CC" w:themeFill="accent4" w:themeFillTint="33"/>
            <w:vAlign w:val="center"/>
          </w:tcPr>
          <w:p w14:paraId="5E08C323" w14:textId="57D949A8" w:rsidR="0079244E" w:rsidRPr="005B0AF9" w:rsidRDefault="0079244E" w:rsidP="0079244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International Women's Day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1C8D62A2" w14:textId="77777777" w:rsidR="0079244E" w:rsidRPr="005B0AF9" w:rsidRDefault="0079244E" w:rsidP="0079244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9244E" w:rsidRPr="005B0AF9" w14:paraId="57420B2F" w14:textId="77777777" w:rsidTr="00AB117E">
        <w:tc>
          <w:tcPr>
            <w:tcW w:w="2516" w:type="dxa"/>
            <w:vMerge/>
            <w:shd w:val="clear" w:color="auto" w:fill="FF0000"/>
            <w:vAlign w:val="center"/>
          </w:tcPr>
          <w:p w14:paraId="0F231630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B9FFFF"/>
            <w:vAlign w:val="center"/>
          </w:tcPr>
          <w:p w14:paraId="5016E34A" w14:textId="1E723515" w:rsidR="0079244E" w:rsidRPr="005B0AF9" w:rsidRDefault="00AB117E" w:rsidP="0079244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4045" w:type="dxa"/>
            <w:shd w:val="clear" w:color="auto" w:fill="B9FFFF"/>
            <w:vAlign w:val="center"/>
          </w:tcPr>
          <w:p w14:paraId="191A5C09" w14:textId="42918FA0" w:rsidR="00AB117E" w:rsidRPr="005B0AF9" w:rsidRDefault="00AB117E" w:rsidP="0079244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Coaches meeting</w:t>
            </w:r>
          </w:p>
        </w:tc>
        <w:tc>
          <w:tcPr>
            <w:tcW w:w="4456" w:type="dxa"/>
            <w:shd w:val="clear" w:color="auto" w:fill="B9FFFF"/>
          </w:tcPr>
          <w:p w14:paraId="23498A0E" w14:textId="77777777" w:rsidR="0079244E" w:rsidRPr="005B0AF9" w:rsidRDefault="0079244E" w:rsidP="0079244E">
            <w:pPr>
              <w:rPr>
                <w:rFonts w:ascii="RL2 Light" w:hAnsi="RL2 Light" w:cstheme="minorHAnsi"/>
              </w:rPr>
            </w:pPr>
          </w:p>
        </w:tc>
      </w:tr>
      <w:tr w:rsidR="00AB117E" w:rsidRPr="005B0AF9" w14:paraId="1B5DE77F" w14:textId="77777777" w:rsidTr="00AB117E">
        <w:tc>
          <w:tcPr>
            <w:tcW w:w="2516" w:type="dxa"/>
            <w:vMerge/>
            <w:shd w:val="clear" w:color="auto" w:fill="FF0000"/>
            <w:vAlign w:val="center"/>
          </w:tcPr>
          <w:p w14:paraId="57681C1B" w14:textId="77777777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B9FFFF"/>
            <w:vAlign w:val="center"/>
          </w:tcPr>
          <w:p w14:paraId="500B12FF" w14:textId="0F397663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 xml:space="preserve">TBC </w:t>
            </w:r>
          </w:p>
        </w:tc>
        <w:tc>
          <w:tcPr>
            <w:tcW w:w="4045" w:type="dxa"/>
            <w:shd w:val="clear" w:color="auto" w:fill="B9FFFF"/>
            <w:vAlign w:val="center"/>
          </w:tcPr>
          <w:p w14:paraId="53E49CA6" w14:textId="2A7F687E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Club trials?</w:t>
            </w:r>
          </w:p>
        </w:tc>
        <w:tc>
          <w:tcPr>
            <w:tcW w:w="4456" w:type="dxa"/>
            <w:shd w:val="clear" w:color="auto" w:fill="B9FFFF"/>
          </w:tcPr>
          <w:p w14:paraId="045A683F" w14:textId="77777777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</w:tr>
      <w:tr w:rsidR="00AB117E" w:rsidRPr="005B0AF9" w14:paraId="14BDE041" w14:textId="770DAB1A" w:rsidTr="00AB117E">
        <w:tc>
          <w:tcPr>
            <w:tcW w:w="2516" w:type="dxa"/>
            <w:vMerge/>
            <w:vAlign w:val="center"/>
          </w:tcPr>
          <w:p w14:paraId="6C72D15B" w14:textId="77777777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B9FFFF"/>
            <w:vAlign w:val="center"/>
          </w:tcPr>
          <w:p w14:paraId="0BD682A1" w14:textId="74D869E9" w:rsidR="00AB117E" w:rsidRPr="005B0AF9" w:rsidRDefault="00AB117E" w:rsidP="00AB117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4045" w:type="dxa"/>
            <w:shd w:val="clear" w:color="auto" w:fill="B9FFFF"/>
            <w:vAlign w:val="center"/>
          </w:tcPr>
          <w:p w14:paraId="3F5E03A0" w14:textId="2D63FC11" w:rsidR="00AB117E" w:rsidRPr="005B0AF9" w:rsidRDefault="00AB117E" w:rsidP="00AB117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Club trials?</w:t>
            </w:r>
          </w:p>
        </w:tc>
        <w:tc>
          <w:tcPr>
            <w:tcW w:w="4456" w:type="dxa"/>
            <w:shd w:val="clear" w:color="auto" w:fill="B9FFFF"/>
          </w:tcPr>
          <w:p w14:paraId="626A04DF" w14:textId="77777777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</w:tr>
      <w:tr w:rsidR="00AB117E" w:rsidRPr="005B0AF9" w14:paraId="18B825F7" w14:textId="77777777" w:rsidTr="00AB117E">
        <w:tc>
          <w:tcPr>
            <w:tcW w:w="2516" w:type="dxa"/>
            <w:vMerge/>
            <w:vAlign w:val="center"/>
          </w:tcPr>
          <w:p w14:paraId="3473DDAA" w14:textId="77777777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auto"/>
          </w:tcPr>
          <w:p w14:paraId="5C0B8631" w14:textId="77777777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  <w:tc>
          <w:tcPr>
            <w:tcW w:w="4045" w:type="dxa"/>
            <w:shd w:val="clear" w:color="auto" w:fill="auto"/>
          </w:tcPr>
          <w:p w14:paraId="4127F1EC" w14:textId="77777777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  <w:tc>
          <w:tcPr>
            <w:tcW w:w="4456" w:type="dxa"/>
            <w:shd w:val="clear" w:color="auto" w:fill="auto"/>
          </w:tcPr>
          <w:p w14:paraId="3478C8B2" w14:textId="77777777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</w:tr>
      <w:tr w:rsidR="00AB117E" w:rsidRPr="005B0AF9" w14:paraId="47723595" w14:textId="1849C597" w:rsidTr="00AB117E">
        <w:tc>
          <w:tcPr>
            <w:tcW w:w="2516" w:type="dxa"/>
            <w:vMerge/>
            <w:vAlign w:val="center"/>
          </w:tcPr>
          <w:p w14:paraId="5350C9E5" w14:textId="77777777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auto"/>
          </w:tcPr>
          <w:p w14:paraId="5D5E3D71" w14:textId="49105B6C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  <w:tc>
          <w:tcPr>
            <w:tcW w:w="4045" w:type="dxa"/>
            <w:shd w:val="clear" w:color="auto" w:fill="auto"/>
          </w:tcPr>
          <w:p w14:paraId="0367FD6F" w14:textId="4CC1FCE9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  <w:tc>
          <w:tcPr>
            <w:tcW w:w="4456" w:type="dxa"/>
            <w:shd w:val="clear" w:color="auto" w:fill="auto"/>
          </w:tcPr>
          <w:p w14:paraId="612DFEE1" w14:textId="77777777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</w:tr>
      <w:tr w:rsidR="00AB117E" w:rsidRPr="005B0AF9" w14:paraId="34B694AD" w14:textId="3C97F373" w:rsidTr="00AB117E">
        <w:tc>
          <w:tcPr>
            <w:tcW w:w="2516" w:type="dxa"/>
            <w:vMerge/>
            <w:vAlign w:val="center"/>
          </w:tcPr>
          <w:p w14:paraId="037E800E" w14:textId="77777777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FFF2CC" w:themeFill="accent4" w:themeFillTint="33"/>
            <w:vAlign w:val="center"/>
          </w:tcPr>
          <w:p w14:paraId="27035448" w14:textId="30345F89" w:rsidR="00AB117E" w:rsidRPr="005B0AF9" w:rsidRDefault="00AB117E" w:rsidP="00AB117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hAnsi="RL2 Light" w:cstheme="minorHAnsi"/>
              </w:rPr>
              <w:t>21 March</w:t>
            </w:r>
          </w:p>
        </w:tc>
        <w:tc>
          <w:tcPr>
            <w:tcW w:w="4045" w:type="dxa"/>
            <w:shd w:val="clear" w:color="auto" w:fill="FFF2CC" w:themeFill="accent4" w:themeFillTint="33"/>
            <w:vAlign w:val="center"/>
          </w:tcPr>
          <w:p w14:paraId="45C514AA" w14:textId="6441DACB" w:rsidR="00AB117E" w:rsidRPr="005B0AF9" w:rsidRDefault="00AB117E" w:rsidP="00AB117E">
            <w:pPr>
              <w:rPr>
                <w:rFonts w:ascii="RL2 Light" w:hAnsi="RL2 Light" w:cstheme="minorHAnsi"/>
              </w:rPr>
            </w:pPr>
            <w:r w:rsidRPr="005B0AF9">
              <w:rPr>
                <w:rFonts w:ascii="RL2 Light" w:hAnsi="RL2 Light" w:cstheme="minorHAnsi"/>
              </w:rPr>
              <w:t>Harmony Day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2C636A54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B117E" w:rsidRPr="005B0AF9" w14:paraId="19B2ADC6" w14:textId="77777777" w:rsidTr="00AB117E">
        <w:tc>
          <w:tcPr>
            <w:tcW w:w="2516" w:type="dxa"/>
            <w:vMerge/>
            <w:vAlign w:val="center"/>
          </w:tcPr>
          <w:p w14:paraId="5897961F" w14:textId="77777777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FFF2CC" w:themeFill="accent4" w:themeFillTint="33"/>
          </w:tcPr>
          <w:p w14:paraId="4A66F768" w14:textId="4D737749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hAnsi="RL2 Light" w:cstheme="minorHAnsi"/>
              </w:rPr>
              <w:t>21 March</w:t>
            </w:r>
          </w:p>
        </w:tc>
        <w:tc>
          <w:tcPr>
            <w:tcW w:w="4045" w:type="dxa"/>
            <w:shd w:val="clear" w:color="auto" w:fill="FFF2CC" w:themeFill="accent4" w:themeFillTint="33"/>
          </w:tcPr>
          <w:p w14:paraId="6B2E29F2" w14:textId="61B407AE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hAnsi="RL2 Light" w:cstheme="minorHAnsi"/>
              </w:rPr>
              <w:t>National Close the Gap Day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650C0898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B117E" w:rsidRPr="005B0AF9" w14:paraId="27C18D04" w14:textId="77777777" w:rsidTr="00AB117E">
        <w:tc>
          <w:tcPr>
            <w:tcW w:w="2516" w:type="dxa"/>
            <w:vMerge/>
            <w:vAlign w:val="center"/>
          </w:tcPr>
          <w:p w14:paraId="3D8335CF" w14:textId="77777777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FED9EC"/>
            <w:vAlign w:val="center"/>
          </w:tcPr>
          <w:p w14:paraId="6DB4207C" w14:textId="52978815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29 March</w:t>
            </w:r>
          </w:p>
        </w:tc>
        <w:tc>
          <w:tcPr>
            <w:tcW w:w="4045" w:type="dxa"/>
            <w:shd w:val="clear" w:color="auto" w:fill="FED9EC"/>
            <w:vAlign w:val="center"/>
          </w:tcPr>
          <w:p w14:paraId="324F3088" w14:textId="1A4C80B9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Good Friday</w:t>
            </w:r>
          </w:p>
        </w:tc>
        <w:tc>
          <w:tcPr>
            <w:tcW w:w="4456" w:type="dxa"/>
            <w:shd w:val="clear" w:color="auto" w:fill="FED9EC"/>
          </w:tcPr>
          <w:p w14:paraId="23059212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B117E" w:rsidRPr="005B0AF9" w14:paraId="14123B94" w14:textId="77777777" w:rsidTr="00AB117E">
        <w:tc>
          <w:tcPr>
            <w:tcW w:w="2516" w:type="dxa"/>
            <w:vMerge/>
            <w:vAlign w:val="center"/>
          </w:tcPr>
          <w:p w14:paraId="1C61D7F8" w14:textId="77777777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FED9EC"/>
          </w:tcPr>
          <w:p w14:paraId="70A70C33" w14:textId="03F2ECB0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30 March</w:t>
            </w:r>
          </w:p>
        </w:tc>
        <w:tc>
          <w:tcPr>
            <w:tcW w:w="4045" w:type="dxa"/>
            <w:shd w:val="clear" w:color="auto" w:fill="FED9EC"/>
          </w:tcPr>
          <w:p w14:paraId="538BE8D4" w14:textId="0FB331B8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Easter Saturday</w:t>
            </w:r>
          </w:p>
        </w:tc>
        <w:tc>
          <w:tcPr>
            <w:tcW w:w="4456" w:type="dxa"/>
            <w:shd w:val="clear" w:color="auto" w:fill="FED9EC"/>
          </w:tcPr>
          <w:p w14:paraId="396FE0DC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B117E" w:rsidRPr="005B0AF9" w14:paraId="02A70B2C" w14:textId="77777777" w:rsidTr="00AB117E">
        <w:tc>
          <w:tcPr>
            <w:tcW w:w="2516" w:type="dxa"/>
            <w:vMerge/>
            <w:vAlign w:val="center"/>
          </w:tcPr>
          <w:p w14:paraId="309D7747" w14:textId="77777777" w:rsidR="00AB117E" w:rsidRPr="005B0AF9" w:rsidRDefault="00AB117E" w:rsidP="00AB117E">
            <w:pPr>
              <w:rPr>
                <w:rFonts w:ascii="RL2 Light" w:hAnsi="RL2 Light" w:cstheme="minorHAnsi"/>
              </w:rPr>
            </w:pPr>
          </w:p>
        </w:tc>
        <w:tc>
          <w:tcPr>
            <w:tcW w:w="2933" w:type="dxa"/>
            <w:shd w:val="clear" w:color="auto" w:fill="FED9EC"/>
            <w:vAlign w:val="center"/>
          </w:tcPr>
          <w:p w14:paraId="23F5A886" w14:textId="49DE954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31 March</w:t>
            </w:r>
          </w:p>
        </w:tc>
        <w:tc>
          <w:tcPr>
            <w:tcW w:w="4045" w:type="dxa"/>
            <w:shd w:val="clear" w:color="auto" w:fill="FED9EC"/>
            <w:vAlign w:val="center"/>
          </w:tcPr>
          <w:p w14:paraId="224EEC55" w14:textId="7B119304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Easter Sunday</w:t>
            </w:r>
          </w:p>
        </w:tc>
        <w:tc>
          <w:tcPr>
            <w:tcW w:w="4456" w:type="dxa"/>
            <w:shd w:val="clear" w:color="auto" w:fill="FED9EC"/>
          </w:tcPr>
          <w:p w14:paraId="48CD2F94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B117E" w:rsidRPr="005B0AF9" w14:paraId="261B0823" w14:textId="502ED11E" w:rsidTr="00AB117E">
        <w:tc>
          <w:tcPr>
            <w:tcW w:w="2516" w:type="dxa"/>
            <w:vMerge w:val="restart"/>
            <w:vAlign w:val="center"/>
          </w:tcPr>
          <w:p w14:paraId="2407EEB0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80808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April</w:t>
            </w:r>
          </w:p>
          <w:p w14:paraId="27C7ED62" w14:textId="5F5CA224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808080"/>
                <w:kern w:val="0"/>
                <w:lang w:eastAsia="en-GB"/>
                <w14:ligatures w14:val="none"/>
              </w:rPr>
            </w:pPr>
            <w:r w:rsidRPr="005B0AF9">
              <w:rPr>
                <w:rFonts w:ascii="Calibri" w:eastAsia="Times New Roman" w:hAnsi="Calibri" w:cs="Calibri"/>
                <w:color w:val="808080"/>
                <w:kern w:val="0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2933" w:type="dxa"/>
            <w:shd w:val="clear" w:color="auto" w:fill="FED9EC"/>
          </w:tcPr>
          <w:p w14:paraId="3BEA93AE" w14:textId="751EE3EA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lastRenderedPageBreak/>
              <w:t>1 April</w:t>
            </w:r>
          </w:p>
        </w:tc>
        <w:tc>
          <w:tcPr>
            <w:tcW w:w="4045" w:type="dxa"/>
            <w:shd w:val="clear" w:color="auto" w:fill="FED9EC"/>
          </w:tcPr>
          <w:p w14:paraId="31305433" w14:textId="07FBD70E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Easter Monday</w:t>
            </w:r>
          </w:p>
        </w:tc>
        <w:tc>
          <w:tcPr>
            <w:tcW w:w="4456" w:type="dxa"/>
            <w:shd w:val="clear" w:color="auto" w:fill="FED9EC"/>
          </w:tcPr>
          <w:p w14:paraId="2F1947D6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B117E" w:rsidRPr="005B0AF9" w14:paraId="536C537A" w14:textId="77777777" w:rsidTr="00AB117E">
        <w:tc>
          <w:tcPr>
            <w:tcW w:w="2516" w:type="dxa"/>
            <w:vMerge/>
            <w:shd w:val="clear" w:color="auto" w:fill="B9FFFF"/>
            <w:vAlign w:val="center"/>
          </w:tcPr>
          <w:p w14:paraId="3DD11C38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B9FFFF"/>
          </w:tcPr>
          <w:p w14:paraId="1A346910" w14:textId="396B5498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4045" w:type="dxa"/>
            <w:shd w:val="clear" w:color="auto" w:fill="B9FFFF"/>
            <w:vAlign w:val="center"/>
          </w:tcPr>
          <w:p w14:paraId="67AF40AF" w14:textId="43F26CA6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Season starts – Round #1</w:t>
            </w:r>
          </w:p>
        </w:tc>
        <w:tc>
          <w:tcPr>
            <w:tcW w:w="4456" w:type="dxa"/>
            <w:shd w:val="clear" w:color="auto" w:fill="B9FFFF"/>
          </w:tcPr>
          <w:p w14:paraId="49516A6A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B117E" w:rsidRPr="005B0AF9" w14:paraId="53247CC0" w14:textId="77777777" w:rsidTr="00AB117E">
        <w:tc>
          <w:tcPr>
            <w:tcW w:w="2516" w:type="dxa"/>
            <w:vMerge/>
            <w:vAlign w:val="center"/>
          </w:tcPr>
          <w:p w14:paraId="1A4107BD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B9FFFF"/>
          </w:tcPr>
          <w:p w14:paraId="4BD29854" w14:textId="1C46B37E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4045" w:type="dxa"/>
            <w:shd w:val="clear" w:color="auto" w:fill="B9FFFF"/>
            <w:vAlign w:val="center"/>
          </w:tcPr>
          <w:p w14:paraId="692AB0F8" w14:textId="49200434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Round #2</w:t>
            </w:r>
          </w:p>
        </w:tc>
        <w:tc>
          <w:tcPr>
            <w:tcW w:w="4456" w:type="dxa"/>
            <w:shd w:val="clear" w:color="auto" w:fill="B9FFFF"/>
          </w:tcPr>
          <w:p w14:paraId="25D40DDC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B117E" w:rsidRPr="005B0AF9" w14:paraId="004D0306" w14:textId="77E5B1B5" w:rsidTr="00AB117E">
        <w:tc>
          <w:tcPr>
            <w:tcW w:w="2516" w:type="dxa"/>
            <w:vMerge/>
            <w:vAlign w:val="center"/>
          </w:tcPr>
          <w:p w14:paraId="23E5B467" w14:textId="000D9489" w:rsidR="00AB117E" w:rsidRPr="005B0AF9" w:rsidRDefault="00AB117E" w:rsidP="00AB117E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BE4D5" w:themeFill="accent2" w:themeFillTint="33"/>
          </w:tcPr>
          <w:p w14:paraId="3E468758" w14:textId="2579A74B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15-26 April</w:t>
            </w:r>
          </w:p>
        </w:tc>
        <w:tc>
          <w:tcPr>
            <w:tcW w:w="4045" w:type="dxa"/>
            <w:shd w:val="clear" w:color="auto" w:fill="FBE4D5" w:themeFill="accent2" w:themeFillTint="33"/>
            <w:vAlign w:val="center"/>
          </w:tcPr>
          <w:p w14:paraId="32C31017" w14:textId="47139EDF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NSW School holidays</w:t>
            </w:r>
          </w:p>
        </w:tc>
        <w:tc>
          <w:tcPr>
            <w:tcW w:w="4456" w:type="dxa"/>
            <w:shd w:val="clear" w:color="auto" w:fill="FBE4D5" w:themeFill="accent2" w:themeFillTint="33"/>
          </w:tcPr>
          <w:p w14:paraId="41DF6C35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B117E" w:rsidRPr="005B0AF9" w14:paraId="593C8702" w14:textId="3347060C" w:rsidTr="00AB117E">
        <w:tc>
          <w:tcPr>
            <w:tcW w:w="2516" w:type="dxa"/>
            <w:vMerge/>
            <w:vAlign w:val="center"/>
          </w:tcPr>
          <w:p w14:paraId="463D5C29" w14:textId="14BBBEDE" w:rsidR="00AB117E" w:rsidRPr="005B0AF9" w:rsidRDefault="00AB117E" w:rsidP="00AB117E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FF2CC" w:themeFill="accent4" w:themeFillTint="33"/>
            <w:vAlign w:val="center"/>
          </w:tcPr>
          <w:p w14:paraId="3B057C31" w14:textId="3CF11C7D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20-30 April</w:t>
            </w:r>
          </w:p>
        </w:tc>
        <w:tc>
          <w:tcPr>
            <w:tcW w:w="4045" w:type="dxa"/>
            <w:shd w:val="clear" w:color="auto" w:fill="FFF2CC" w:themeFill="accent4" w:themeFillTint="33"/>
            <w:vAlign w:val="center"/>
          </w:tcPr>
          <w:p w14:paraId="5C7A41D6" w14:textId="5B961B28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NSW Youth Week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46BFB733" w14:textId="7698B501" w:rsidR="00AB117E" w:rsidRPr="005B0AF9" w:rsidRDefault="00AB117E" w:rsidP="00AB117E">
            <w:pPr>
              <w:rPr>
                <w:rFonts w:ascii="RL2 Light" w:hAnsi="RL2 Light" w:cs="Calibri Light"/>
                <w:color w:val="0070C0"/>
                <w:u w:val="single"/>
              </w:rPr>
            </w:pPr>
            <w:r w:rsidRPr="005B0AF9">
              <w:rPr>
                <w:rFonts w:ascii="RL2 Light" w:hAnsi="RL2 Light" w:cs="Calibri Light"/>
                <w:color w:val="0070C0"/>
                <w:u w:val="single"/>
              </w:rPr>
              <w:t>https://www.nsw.gov.au/youthweek</w:t>
            </w:r>
          </w:p>
        </w:tc>
      </w:tr>
      <w:tr w:rsidR="00AB117E" w:rsidRPr="005B0AF9" w14:paraId="0E86F3BA" w14:textId="43E40C40" w:rsidTr="00AB117E">
        <w:tc>
          <w:tcPr>
            <w:tcW w:w="2516" w:type="dxa"/>
            <w:vMerge/>
            <w:vAlign w:val="center"/>
          </w:tcPr>
          <w:p w14:paraId="68DBA7FC" w14:textId="52E816D5" w:rsidR="00AB117E" w:rsidRPr="005B0AF9" w:rsidRDefault="00AB117E" w:rsidP="00AB117E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ED9EC"/>
            <w:vAlign w:val="center"/>
          </w:tcPr>
          <w:p w14:paraId="4DC85B7E" w14:textId="69EE1469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25 April</w:t>
            </w:r>
          </w:p>
        </w:tc>
        <w:tc>
          <w:tcPr>
            <w:tcW w:w="4045" w:type="dxa"/>
            <w:shd w:val="clear" w:color="auto" w:fill="FED9EC"/>
            <w:vAlign w:val="center"/>
          </w:tcPr>
          <w:p w14:paraId="1A6ACEA9" w14:textId="560DC39D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ANZAC Day</w:t>
            </w:r>
          </w:p>
        </w:tc>
        <w:tc>
          <w:tcPr>
            <w:tcW w:w="4456" w:type="dxa"/>
            <w:shd w:val="clear" w:color="auto" w:fill="FED9EC"/>
          </w:tcPr>
          <w:p w14:paraId="1EB6BC3C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B117E" w:rsidRPr="005B0AF9" w14:paraId="5DD03290" w14:textId="635FFA20" w:rsidTr="00AB117E">
        <w:tc>
          <w:tcPr>
            <w:tcW w:w="2516" w:type="dxa"/>
            <w:vMerge/>
            <w:vAlign w:val="center"/>
          </w:tcPr>
          <w:p w14:paraId="4207B922" w14:textId="225F654F" w:rsidR="00AB117E" w:rsidRPr="005B0AF9" w:rsidRDefault="00AB117E" w:rsidP="00AB117E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B9FFFF"/>
            <w:vAlign w:val="center"/>
          </w:tcPr>
          <w:p w14:paraId="3D56223F" w14:textId="569D54AC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4045" w:type="dxa"/>
            <w:shd w:val="clear" w:color="auto" w:fill="B9FFFF"/>
            <w:vAlign w:val="center"/>
          </w:tcPr>
          <w:p w14:paraId="2C6C9D02" w14:textId="642BF8BB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Round #3</w:t>
            </w:r>
          </w:p>
        </w:tc>
        <w:tc>
          <w:tcPr>
            <w:tcW w:w="4456" w:type="dxa"/>
            <w:shd w:val="clear" w:color="auto" w:fill="B9FFFF"/>
          </w:tcPr>
          <w:p w14:paraId="740B7D88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B117E" w:rsidRPr="005B0AF9" w14:paraId="06A4D83A" w14:textId="77DBB76D" w:rsidTr="00AB117E">
        <w:tc>
          <w:tcPr>
            <w:tcW w:w="2516" w:type="dxa"/>
            <w:vMerge/>
            <w:vAlign w:val="center"/>
          </w:tcPr>
          <w:p w14:paraId="563021D6" w14:textId="6A116E62" w:rsidR="00AB117E" w:rsidRPr="005B0AF9" w:rsidRDefault="00AB117E" w:rsidP="00AB117E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vAlign w:val="center"/>
          </w:tcPr>
          <w:p w14:paraId="0F8EEE81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vAlign w:val="center"/>
          </w:tcPr>
          <w:p w14:paraId="79608395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</w:tcPr>
          <w:p w14:paraId="4318B587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B117E" w:rsidRPr="005B0AF9" w14:paraId="781E2528" w14:textId="77777777" w:rsidTr="00AB117E">
        <w:tc>
          <w:tcPr>
            <w:tcW w:w="2516" w:type="dxa"/>
            <w:vMerge/>
            <w:vAlign w:val="center"/>
          </w:tcPr>
          <w:p w14:paraId="31690219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vAlign w:val="center"/>
          </w:tcPr>
          <w:p w14:paraId="248256F8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vAlign w:val="center"/>
          </w:tcPr>
          <w:p w14:paraId="374F326C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</w:tcPr>
          <w:p w14:paraId="744E3A43" w14:textId="77777777" w:rsidR="00AB117E" w:rsidRPr="005B0AF9" w:rsidRDefault="00AB117E" w:rsidP="00AB117E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19569670" w14:textId="25F8C94C" w:rsidTr="0013124A">
        <w:tc>
          <w:tcPr>
            <w:tcW w:w="2516" w:type="dxa"/>
            <w:vMerge w:val="restart"/>
            <w:vAlign w:val="center"/>
          </w:tcPr>
          <w:p w14:paraId="0BC5998F" w14:textId="29D607F4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80808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May</w:t>
            </w:r>
          </w:p>
        </w:tc>
        <w:tc>
          <w:tcPr>
            <w:tcW w:w="2933" w:type="dxa"/>
            <w:shd w:val="clear" w:color="auto" w:fill="FFF2CC" w:themeFill="accent4" w:themeFillTint="33"/>
            <w:vAlign w:val="center"/>
          </w:tcPr>
          <w:p w14:paraId="36A0AC29" w14:textId="0B5CC40F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12 May</w:t>
            </w:r>
          </w:p>
        </w:tc>
        <w:tc>
          <w:tcPr>
            <w:tcW w:w="4045" w:type="dxa"/>
            <w:shd w:val="clear" w:color="auto" w:fill="FFF2CC" w:themeFill="accent4" w:themeFillTint="33"/>
            <w:vAlign w:val="center"/>
          </w:tcPr>
          <w:p w14:paraId="4CF976FD" w14:textId="4DA0D1EC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Mother's Day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544F2680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44D5EA7C" w14:textId="77777777" w:rsidTr="0013124A">
        <w:tc>
          <w:tcPr>
            <w:tcW w:w="2516" w:type="dxa"/>
            <w:vMerge/>
            <w:vAlign w:val="center"/>
          </w:tcPr>
          <w:p w14:paraId="19699088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E2EFD9" w:themeFill="accent6" w:themeFillTint="33"/>
            <w:vAlign w:val="center"/>
          </w:tcPr>
          <w:p w14:paraId="01DA7C57" w14:textId="307CD9BF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4045" w:type="dxa"/>
            <w:shd w:val="clear" w:color="auto" w:fill="E2EFD9" w:themeFill="accent6" w:themeFillTint="33"/>
            <w:vAlign w:val="center"/>
          </w:tcPr>
          <w:p w14:paraId="35E0BB4C" w14:textId="40BA43E3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NRL Magic Round</w:t>
            </w:r>
          </w:p>
        </w:tc>
        <w:tc>
          <w:tcPr>
            <w:tcW w:w="4456" w:type="dxa"/>
            <w:shd w:val="clear" w:color="auto" w:fill="E2EFD9" w:themeFill="accent6" w:themeFillTint="33"/>
          </w:tcPr>
          <w:p w14:paraId="097E141A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7F10B105" w14:textId="423B8437" w:rsidTr="00C014C4">
        <w:tc>
          <w:tcPr>
            <w:tcW w:w="2516" w:type="dxa"/>
            <w:vMerge/>
            <w:vAlign w:val="center"/>
          </w:tcPr>
          <w:p w14:paraId="3B5E241A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FF2CC" w:themeFill="accent4" w:themeFillTint="33"/>
            <w:vAlign w:val="center"/>
          </w:tcPr>
          <w:p w14:paraId="259BBE28" w14:textId="5BF667DF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4045" w:type="dxa"/>
            <w:shd w:val="clear" w:color="auto" w:fill="FFF2CC" w:themeFill="accent4" w:themeFillTint="33"/>
            <w:vAlign w:val="center"/>
          </w:tcPr>
          <w:p w14:paraId="62DACDA9" w14:textId="699BE45B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 xml:space="preserve">Shoosh for Kids campaign 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004C06F4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3295214B" w14:textId="77777777" w:rsidTr="00AB117E">
        <w:tc>
          <w:tcPr>
            <w:tcW w:w="2516" w:type="dxa"/>
            <w:vMerge/>
            <w:vAlign w:val="center"/>
          </w:tcPr>
          <w:p w14:paraId="50DFB5D6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14:paraId="314FAC22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14:paraId="588B6293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  <w:shd w:val="clear" w:color="auto" w:fill="auto"/>
          </w:tcPr>
          <w:p w14:paraId="76519384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69AE52AE" w14:textId="7FB3715D" w:rsidTr="00AB117E">
        <w:tc>
          <w:tcPr>
            <w:tcW w:w="2516" w:type="dxa"/>
            <w:vMerge/>
            <w:vAlign w:val="center"/>
          </w:tcPr>
          <w:p w14:paraId="045C315B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14:paraId="5FDE118D" w14:textId="08AE1B3E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14:paraId="65542F7A" w14:textId="185ED215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  <w:shd w:val="clear" w:color="auto" w:fill="auto"/>
          </w:tcPr>
          <w:p w14:paraId="2210FBDE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308A5515" w14:textId="009B37EA" w:rsidTr="00AB117E">
        <w:tc>
          <w:tcPr>
            <w:tcW w:w="2516" w:type="dxa"/>
            <w:vMerge/>
            <w:vAlign w:val="center"/>
          </w:tcPr>
          <w:p w14:paraId="4144461B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E2EFD9" w:themeFill="accent6" w:themeFillTint="33"/>
            <w:vAlign w:val="center"/>
          </w:tcPr>
          <w:p w14:paraId="73425478" w14:textId="642076B1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4045" w:type="dxa"/>
            <w:shd w:val="clear" w:color="auto" w:fill="E2EFD9" w:themeFill="accent6" w:themeFillTint="33"/>
            <w:vAlign w:val="center"/>
          </w:tcPr>
          <w:p w14:paraId="52AF778E" w14:textId="4C765FA2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NRL Indigenous Round</w:t>
            </w:r>
          </w:p>
        </w:tc>
        <w:tc>
          <w:tcPr>
            <w:tcW w:w="4456" w:type="dxa"/>
            <w:shd w:val="clear" w:color="auto" w:fill="E2EFD9" w:themeFill="accent6" w:themeFillTint="33"/>
          </w:tcPr>
          <w:p w14:paraId="5DBCAB54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33C42BF6" w14:textId="77777777" w:rsidTr="00AB117E">
        <w:tc>
          <w:tcPr>
            <w:tcW w:w="2516" w:type="dxa"/>
            <w:vMerge/>
            <w:vAlign w:val="center"/>
          </w:tcPr>
          <w:p w14:paraId="31CA5425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FF2CC" w:themeFill="accent4" w:themeFillTint="33"/>
            <w:vAlign w:val="center"/>
          </w:tcPr>
          <w:p w14:paraId="3A0AD25A" w14:textId="743FA2F0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26 May</w:t>
            </w:r>
          </w:p>
        </w:tc>
        <w:tc>
          <w:tcPr>
            <w:tcW w:w="4045" w:type="dxa"/>
            <w:shd w:val="clear" w:color="auto" w:fill="FFF2CC" w:themeFill="accent4" w:themeFillTint="33"/>
            <w:vAlign w:val="center"/>
          </w:tcPr>
          <w:p w14:paraId="4C34A867" w14:textId="485AD044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National Sorry Day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1B2D4BDD" w14:textId="4061138B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29433E9C" w14:textId="77777777" w:rsidTr="00AB117E">
        <w:tc>
          <w:tcPr>
            <w:tcW w:w="2516" w:type="dxa"/>
            <w:vMerge/>
            <w:vAlign w:val="center"/>
          </w:tcPr>
          <w:p w14:paraId="16504F39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FF2CC" w:themeFill="accent4" w:themeFillTint="33"/>
            <w:vAlign w:val="center"/>
          </w:tcPr>
          <w:p w14:paraId="21FBF8FA" w14:textId="7C4324BC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27 May</w:t>
            </w:r>
          </w:p>
        </w:tc>
        <w:tc>
          <w:tcPr>
            <w:tcW w:w="4045" w:type="dxa"/>
            <w:shd w:val="clear" w:color="auto" w:fill="FFF2CC" w:themeFill="accent4" w:themeFillTint="33"/>
            <w:vAlign w:val="center"/>
          </w:tcPr>
          <w:p w14:paraId="5A8B5C4B" w14:textId="3EDC9512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Reconciliation Day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2F60A268" w14:textId="636CA1BC" w:rsidR="0013124A" w:rsidRPr="005B0AF9" w:rsidRDefault="00000000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hyperlink r:id="rId9" w:history="1">
              <w:r w:rsidR="0013124A" w:rsidRPr="005B0AF9">
                <w:rPr>
                  <w:rStyle w:val="Hyperlink"/>
                  <w:rFonts w:ascii="RL2 Light" w:eastAsia="Times New Roman" w:hAnsi="RL2 Light" w:cstheme="minorHAnsi"/>
                  <w:kern w:val="0"/>
                  <w:lang w:eastAsia="en-GB"/>
                  <w14:ligatures w14:val="none"/>
                </w:rPr>
                <w:t>https://www.reconciliation.org.au/</w:t>
              </w:r>
            </w:hyperlink>
            <w:r w:rsidR="0013124A"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</w:tr>
      <w:tr w:rsidR="0013124A" w:rsidRPr="005B0AF9" w14:paraId="70668CAA" w14:textId="77777777" w:rsidTr="00AB117E">
        <w:tc>
          <w:tcPr>
            <w:tcW w:w="2516" w:type="dxa"/>
            <w:vMerge/>
            <w:vAlign w:val="center"/>
          </w:tcPr>
          <w:p w14:paraId="56B98C92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FF2CC" w:themeFill="accent4" w:themeFillTint="33"/>
            <w:vAlign w:val="center"/>
          </w:tcPr>
          <w:p w14:paraId="2752936F" w14:textId="5EF49CF0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27 May - 3 June</w:t>
            </w:r>
          </w:p>
        </w:tc>
        <w:tc>
          <w:tcPr>
            <w:tcW w:w="4045" w:type="dxa"/>
            <w:shd w:val="clear" w:color="auto" w:fill="FFF2CC" w:themeFill="accent4" w:themeFillTint="33"/>
            <w:vAlign w:val="center"/>
          </w:tcPr>
          <w:p w14:paraId="25EECD5C" w14:textId="58B3E992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National Reconciliation Week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55491990" w14:textId="5B3CE31E" w:rsidR="0013124A" w:rsidRPr="005B0AF9" w:rsidRDefault="00000000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hyperlink r:id="rId10" w:history="1">
              <w:r w:rsidR="0013124A" w:rsidRPr="005B0AF9">
                <w:rPr>
                  <w:rStyle w:val="Hyperlink"/>
                  <w:rFonts w:ascii="RL2 Light" w:eastAsia="Times New Roman" w:hAnsi="RL2 Light" w:cstheme="minorHAnsi"/>
                  <w:kern w:val="0"/>
                  <w:lang w:eastAsia="en-GB"/>
                  <w14:ligatures w14:val="none"/>
                </w:rPr>
                <w:t>https://www.reconciliation.org.au/our-work/national-reconciliation-week/</w:t>
              </w:r>
            </w:hyperlink>
            <w:r w:rsidR="0013124A"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</w:tr>
      <w:tr w:rsidR="0013124A" w:rsidRPr="005B0AF9" w14:paraId="0C97DD48" w14:textId="77777777" w:rsidTr="009F37BD">
        <w:tc>
          <w:tcPr>
            <w:tcW w:w="2516" w:type="dxa"/>
            <w:vMerge w:val="restart"/>
            <w:vAlign w:val="center"/>
          </w:tcPr>
          <w:p w14:paraId="73F4EE26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80808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June</w:t>
            </w:r>
          </w:p>
          <w:p w14:paraId="15CC2EEA" w14:textId="16610F5C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Calibri" w:eastAsia="Times New Roman" w:hAnsi="Calibri" w:cs="Calibri"/>
                <w:color w:val="80808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33" w:type="dxa"/>
            <w:shd w:val="clear" w:color="auto" w:fill="E2EFD9" w:themeFill="accent6" w:themeFillTint="33"/>
            <w:vAlign w:val="center"/>
          </w:tcPr>
          <w:p w14:paraId="55309708" w14:textId="25E98723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5 June</w:t>
            </w:r>
          </w:p>
        </w:tc>
        <w:tc>
          <w:tcPr>
            <w:tcW w:w="4045" w:type="dxa"/>
            <w:shd w:val="clear" w:color="auto" w:fill="E2EFD9" w:themeFill="accent6" w:themeFillTint="33"/>
            <w:vAlign w:val="center"/>
          </w:tcPr>
          <w:p w14:paraId="441EE772" w14:textId="69DA26F6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State of Origin – Game I, Sydney</w:t>
            </w:r>
          </w:p>
        </w:tc>
        <w:tc>
          <w:tcPr>
            <w:tcW w:w="4456" w:type="dxa"/>
            <w:shd w:val="clear" w:color="auto" w:fill="E2EFD9" w:themeFill="accent6" w:themeFillTint="33"/>
          </w:tcPr>
          <w:p w14:paraId="70A1DC93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3A96A9FF" w14:textId="4927EBFE" w:rsidTr="00AB117E">
        <w:tc>
          <w:tcPr>
            <w:tcW w:w="2516" w:type="dxa"/>
            <w:vMerge/>
            <w:vAlign w:val="center"/>
          </w:tcPr>
          <w:p w14:paraId="038285F7" w14:textId="01E97332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80808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ED9EC"/>
            <w:vAlign w:val="center"/>
          </w:tcPr>
          <w:p w14:paraId="4159FCE4" w14:textId="5A4DFBD3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10-June</w:t>
            </w:r>
          </w:p>
        </w:tc>
        <w:tc>
          <w:tcPr>
            <w:tcW w:w="4045" w:type="dxa"/>
            <w:shd w:val="clear" w:color="auto" w:fill="FED9EC"/>
            <w:vAlign w:val="center"/>
          </w:tcPr>
          <w:p w14:paraId="34479E74" w14:textId="37597BBF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King's Birthday</w:t>
            </w:r>
          </w:p>
        </w:tc>
        <w:tc>
          <w:tcPr>
            <w:tcW w:w="4456" w:type="dxa"/>
            <w:shd w:val="clear" w:color="auto" w:fill="FED9EC"/>
          </w:tcPr>
          <w:p w14:paraId="1B954944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5CAB2F71" w14:textId="49286EF3" w:rsidTr="00AB117E">
        <w:tc>
          <w:tcPr>
            <w:tcW w:w="2516" w:type="dxa"/>
            <w:vMerge/>
            <w:vAlign w:val="center"/>
          </w:tcPr>
          <w:p w14:paraId="345532C5" w14:textId="1AF8615E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FF2CC" w:themeFill="accent4" w:themeFillTint="33"/>
            <w:vAlign w:val="center"/>
          </w:tcPr>
          <w:p w14:paraId="438977A6" w14:textId="3F4878C5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10-16 June</w:t>
            </w:r>
          </w:p>
        </w:tc>
        <w:tc>
          <w:tcPr>
            <w:tcW w:w="4045" w:type="dxa"/>
            <w:shd w:val="clear" w:color="auto" w:fill="FFF2CC" w:themeFill="accent4" w:themeFillTint="33"/>
            <w:vAlign w:val="center"/>
          </w:tcPr>
          <w:p w14:paraId="0BBFEB1B" w14:textId="17FEF228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Men's Health Week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2F35316D" w14:textId="64D55BC3" w:rsidR="0013124A" w:rsidRPr="005B0AF9" w:rsidRDefault="00000000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hyperlink r:id="rId11" w:history="1">
              <w:r w:rsidR="0013124A" w:rsidRPr="005B0AF9">
                <w:rPr>
                  <w:rStyle w:val="Hyperlink"/>
                  <w:rFonts w:ascii="RL2 Light" w:eastAsia="Times New Roman" w:hAnsi="RL2 Light" w:cstheme="minorHAnsi"/>
                  <w:kern w:val="0"/>
                  <w:lang w:eastAsia="en-GB"/>
                  <w14:ligatures w14:val="none"/>
                </w:rPr>
                <w:t>https://www.westernsydney.edu.au/mens-health-week</w:t>
              </w:r>
            </w:hyperlink>
            <w:r w:rsidR="0013124A"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</w:tr>
      <w:tr w:rsidR="0013124A" w:rsidRPr="005B0AF9" w14:paraId="60285F30" w14:textId="26B5F193" w:rsidTr="00AB117E">
        <w:tc>
          <w:tcPr>
            <w:tcW w:w="2516" w:type="dxa"/>
            <w:vMerge/>
            <w:vAlign w:val="center"/>
          </w:tcPr>
          <w:p w14:paraId="42A130BF" w14:textId="3845659F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E2EFD9" w:themeFill="accent6" w:themeFillTint="33"/>
            <w:vAlign w:val="center"/>
          </w:tcPr>
          <w:p w14:paraId="3CD7DFC9" w14:textId="28A8CF10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26 June</w:t>
            </w:r>
          </w:p>
        </w:tc>
        <w:tc>
          <w:tcPr>
            <w:tcW w:w="4045" w:type="dxa"/>
            <w:shd w:val="clear" w:color="auto" w:fill="E2EFD9" w:themeFill="accent6" w:themeFillTint="33"/>
            <w:vAlign w:val="center"/>
          </w:tcPr>
          <w:p w14:paraId="40B0F80A" w14:textId="4F46CAAD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State of Origin – Game II, Melbourne</w:t>
            </w:r>
          </w:p>
        </w:tc>
        <w:tc>
          <w:tcPr>
            <w:tcW w:w="4456" w:type="dxa"/>
            <w:shd w:val="clear" w:color="auto" w:fill="E2EFD9" w:themeFill="accent6" w:themeFillTint="33"/>
          </w:tcPr>
          <w:p w14:paraId="2D01591D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51FAFA85" w14:textId="27C476AB" w:rsidTr="00AB117E">
        <w:tc>
          <w:tcPr>
            <w:tcW w:w="2516" w:type="dxa"/>
            <w:vMerge/>
            <w:vAlign w:val="center"/>
          </w:tcPr>
          <w:p w14:paraId="7C0E475F" w14:textId="73722913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B9FFFF"/>
            <w:vAlign w:val="center"/>
          </w:tcPr>
          <w:p w14:paraId="4AD5022B" w14:textId="3B453831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4045" w:type="dxa"/>
            <w:shd w:val="clear" w:color="auto" w:fill="B9FFFF"/>
            <w:vAlign w:val="center"/>
          </w:tcPr>
          <w:p w14:paraId="68C112CC" w14:textId="2B375E8E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Major fundraising event?</w:t>
            </w:r>
          </w:p>
        </w:tc>
        <w:tc>
          <w:tcPr>
            <w:tcW w:w="4456" w:type="dxa"/>
            <w:shd w:val="clear" w:color="auto" w:fill="B9FFFF"/>
          </w:tcPr>
          <w:p w14:paraId="37093C63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5BE224C8" w14:textId="785E79A1" w:rsidTr="00AB117E">
        <w:tc>
          <w:tcPr>
            <w:tcW w:w="2516" w:type="dxa"/>
            <w:vMerge/>
            <w:vAlign w:val="center"/>
          </w:tcPr>
          <w:p w14:paraId="5613129C" w14:textId="1A0CB032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14:paraId="34BDD4EC" w14:textId="26A76FAC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14:paraId="719E2AF0" w14:textId="0A27745B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  <w:shd w:val="clear" w:color="auto" w:fill="auto"/>
          </w:tcPr>
          <w:p w14:paraId="5B6D0342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7D4A71AF" w14:textId="77777777" w:rsidTr="00AB117E">
        <w:tc>
          <w:tcPr>
            <w:tcW w:w="2516" w:type="dxa"/>
            <w:vMerge/>
            <w:vAlign w:val="center"/>
          </w:tcPr>
          <w:p w14:paraId="3212A405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14:paraId="102B286A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14:paraId="62BA20C1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  <w:shd w:val="clear" w:color="auto" w:fill="auto"/>
          </w:tcPr>
          <w:p w14:paraId="19877970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6B08CA6F" w14:textId="77777777" w:rsidTr="00AB117E">
        <w:tc>
          <w:tcPr>
            <w:tcW w:w="2516" w:type="dxa"/>
            <w:vMerge/>
            <w:vAlign w:val="center"/>
          </w:tcPr>
          <w:p w14:paraId="1905B570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DEEAF6" w:themeFill="accent5" w:themeFillTint="33"/>
            <w:vAlign w:val="center"/>
          </w:tcPr>
          <w:p w14:paraId="0B0E4DCD" w14:textId="364EE8B1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30 June</w:t>
            </w:r>
          </w:p>
        </w:tc>
        <w:tc>
          <w:tcPr>
            <w:tcW w:w="4045" w:type="dxa"/>
            <w:shd w:val="clear" w:color="auto" w:fill="DEEAF6" w:themeFill="accent5" w:themeFillTint="33"/>
            <w:vAlign w:val="center"/>
          </w:tcPr>
          <w:p w14:paraId="3ECB6938" w14:textId="0C41A260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Registrations close</w:t>
            </w:r>
          </w:p>
        </w:tc>
        <w:tc>
          <w:tcPr>
            <w:tcW w:w="4456" w:type="dxa"/>
            <w:shd w:val="clear" w:color="auto" w:fill="DEEAF6" w:themeFill="accent5" w:themeFillTint="33"/>
          </w:tcPr>
          <w:p w14:paraId="1C906895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7BB661E9" w14:textId="0022D8DE" w:rsidTr="00AB117E">
        <w:tc>
          <w:tcPr>
            <w:tcW w:w="2516" w:type="dxa"/>
            <w:vMerge w:val="restart"/>
            <w:vAlign w:val="center"/>
          </w:tcPr>
          <w:p w14:paraId="300EA750" w14:textId="1ED713C5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80808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July</w:t>
            </w:r>
          </w:p>
        </w:tc>
        <w:tc>
          <w:tcPr>
            <w:tcW w:w="2933" w:type="dxa"/>
            <w:shd w:val="clear" w:color="auto" w:fill="FFF2CC" w:themeFill="accent4" w:themeFillTint="33"/>
            <w:vAlign w:val="center"/>
          </w:tcPr>
          <w:p w14:paraId="3D357889" w14:textId="0E00AE39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7 July</w:t>
            </w:r>
          </w:p>
        </w:tc>
        <w:tc>
          <w:tcPr>
            <w:tcW w:w="4045" w:type="dxa"/>
            <w:shd w:val="clear" w:color="auto" w:fill="FFF2CC" w:themeFill="accent4" w:themeFillTint="33"/>
            <w:vAlign w:val="center"/>
          </w:tcPr>
          <w:p w14:paraId="475DFCC1" w14:textId="30AA49E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Start of NAIDOC Week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53E6609D" w14:textId="6D222364" w:rsidR="0013124A" w:rsidRPr="005B0AF9" w:rsidRDefault="00000000" w:rsidP="0013124A">
            <w:pPr>
              <w:rPr>
                <w:rFonts w:ascii="RL2 Light" w:hAnsi="RL2 Light" w:cs="Calibri Light"/>
                <w:color w:val="0070C0"/>
                <w:u w:val="single"/>
              </w:rPr>
            </w:pPr>
            <w:hyperlink r:id="rId12" w:history="1">
              <w:r w:rsidR="0013124A" w:rsidRPr="005B0AF9">
                <w:rPr>
                  <w:rStyle w:val="Hyperlink"/>
                  <w:rFonts w:ascii="RL2 Light" w:hAnsi="RL2 Light" w:cs="Calibri Light"/>
                  <w:color w:val="0070C0"/>
                </w:rPr>
                <w:t xml:space="preserve">https://www.naidoc.org.au/ </w:t>
              </w:r>
            </w:hyperlink>
          </w:p>
        </w:tc>
      </w:tr>
      <w:tr w:rsidR="0013124A" w:rsidRPr="005B0AF9" w14:paraId="5E5A722C" w14:textId="48154812" w:rsidTr="00AB117E">
        <w:tc>
          <w:tcPr>
            <w:tcW w:w="2516" w:type="dxa"/>
            <w:vMerge/>
            <w:vAlign w:val="center"/>
          </w:tcPr>
          <w:p w14:paraId="318EFF3F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BE4D5" w:themeFill="accent2" w:themeFillTint="33"/>
            <w:vAlign w:val="center"/>
          </w:tcPr>
          <w:p w14:paraId="55E2E136" w14:textId="6DCA357F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8-19 July</w:t>
            </w:r>
          </w:p>
        </w:tc>
        <w:tc>
          <w:tcPr>
            <w:tcW w:w="4045" w:type="dxa"/>
            <w:shd w:val="clear" w:color="auto" w:fill="FBE4D5" w:themeFill="accent2" w:themeFillTint="33"/>
            <w:vAlign w:val="center"/>
          </w:tcPr>
          <w:p w14:paraId="7BE6BFD6" w14:textId="017329E0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NSW School holidays</w:t>
            </w:r>
          </w:p>
        </w:tc>
        <w:tc>
          <w:tcPr>
            <w:tcW w:w="4456" w:type="dxa"/>
            <w:shd w:val="clear" w:color="auto" w:fill="FBE4D5" w:themeFill="accent2" w:themeFillTint="33"/>
          </w:tcPr>
          <w:p w14:paraId="737AA504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64DA913F" w14:textId="4319796C" w:rsidTr="00AB117E">
        <w:tc>
          <w:tcPr>
            <w:tcW w:w="2516" w:type="dxa"/>
            <w:vMerge/>
            <w:vAlign w:val="center"/>
          </w:tcPr>
          <w:p w14:paraId="31674E2A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E2EFD9" w:themeFill="accent6" w:themeFillTint="33"/>
            <w:vAlign w:val="center"/>
          </w:tcPr>
          <w:p w14:paraId="632E751A" w14:textId="4EA00BE2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17 July</w:t>
            </w:r>
          </w:p>
        </w:tc>
        <w:tc>
          <w:tcPr>
            <w:tcW w:w="4045" w:type="dxa"/>
            <w:shd w:val="clear" w:color="auto" w:fill="E2EFD9" w:themeFill="accent6" w:themeFillTint="33"/>
            <w:vAlign w:val="center"/>
          </w:tcPr>
          <w:p w14:paraId="084F4A1B" w14:textId="51708D0C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State of Origin – Game III, Brisbane</w:t>
            </w:r>
          </w:p>
        </w:tc>
        <w:tc>
          <w:tcPr>
            <w:tcW w:w="4456" w:type="dxa"/>
            <w:shd w:val="clear" w:color="auto" w:fill="E2EFD9" w:themeFill="accent6" w:themeFillTint="33"/>
          </w:tcPr>
          <w:p w14:paraId="4353FE86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4C7163DF" w14:textId="26C2EB31" w:rsidTr="00AB117E">
        <w:tc>
          <w:tcPr>
            <w:tcW w:w="2516" w:type="dxa"/>
            <w:vMerge/>
            <w:vAlign w:val="center"/>
          </w:tcPr>
          <w:p w14:paraId="219255D1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vAlign w:val="center"/>
          </w:tcPr>
          <w:p w14:paraId="05F307E6" w14:textId="31BF60DD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vAlign w:val="center"/>
          </w:tcPr>
          <w:p w14:paraId="5782B548" w14:textId="22E4773F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</w:tcPr>
          <w:p w14:paraId="1EC56D6D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48BBDD74" w14:textId="77777777" w:rsidTr="00AB117E">
        <w:tc>
          <w:tcPr>
            <w:tcW w:w="2516" w:type="dxa"/>
            <w:vMerge/>
            <w:vAlign w:val="center"/>
          </w:tcPr>
          <w:p w14:paraId="706A6278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vAlign w:val="center"/>
          </w:tcPr>
          <w:p w14:paraId="3C509719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vAlign w:val="center"/>
          </w:tcPr>
          <w:p w14:paraId="7AC17677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</w:tcPr>
          <w:p w14:paraId="6AEAB202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4BAD22C0" w14:textId="1F002D14" w:rsidTr="00AB117E">
        <w:tc>
          <w:tcPr>
            <w:tcW w:w="2516" w:type="dxa"/>
            <w:vMerge w:val="restart"/>
            <w:vAlign w:val="center"/>
          </w:tcPr>
          <w:p w14:paraId="3EC0D923" w14:textId="4C1AFF22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80808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August</w:t>
            </w:r>
          </w:p>
        </w:tc>
        <w:tc>
          <w:tcPr>
            <w:tcW w:w="2933" w:type="dxa"/>
            <w:shd w:val="clear" w:color="auto" w:fill="E2EFD9" w:themeFill="accent6" w:themeFillTint="33"/>
            <w:vAlign w:val="center"/>
          </w:tcPr>
          <w:p w14:paraId="0756E1A5" w14:textId="42BA9DF5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4045" w:type="dxa"/>
            <w:shd w:val="clear" w:color="auto" w:fill="E2EFD9" w:themeFill="accent6" w:themeFillTint="33"/>
            <w:vAlign w:val="center"/>
          </w:tcPr>
          <w:p w14:paraId="2B1B26D2" w14:textId="0C4A9B58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Women in League Round</w:t>
            </w:r>
          </w:p>
        </w:tc>
        <w:tc>
          <w:tcPr>
            <w:tcW w:w="4456" w:type="dxa"/>
            <w:shd w:val="clear" w:color="auto" w:fill="E2EFD9" w:themeFill="accent6" w:themeFillTint="33"/>
          </w:tcPr>
          <w:p w14:paraId="64CE1674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42C1F696" w14:textId="51405733" w:rsidTr="00AB117E">
        <w:tc>
          <w:tcPr>
            <w:tcW w:w="2516" w:type="dxa"/>
            <w:vMerge/>
            <w:vAlign w:val="center"/>
          </w:tcPr>
          <w:p w14:paraId="18B2A36D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vAlign w:val="center"/>
          </w:tcPr>
          <w:p w14:paraId="18343C1B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vAlign w:val="center"/>
          </w:tcPr>
          <w:p w14:paraId="26F2916E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</w:tcPr>
          <w:p w14:paraId="2C5E316B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233F70A1" w14:textId="349AB34F" w:rsidTr="00AB117E">
        <w:tc>
          <w:tcPr>
            <w:tcW w:w="2516" w:type="dxa"/>
            <w:vMerge/>
            <w:vAlign w:val="center"/>
          </w:tcPr>
          <w:p w14:paraId="6F8FF1EA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vAlign w:val="center"/>
          </w:tcPr>
          <w:p w14:paraId="00407F0B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vAlign w:val="center"/>
          </w:tcPr>
          <w:p w14:paraId="4556852A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</w:tcPr>
          <w:p w14:paraId="2DDDA495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492E62BA" w14:textId="2AFFBB87" w:rsidTr="00AB117E">
        <w:tc>
          <w:tcPr>
            <w:tcW w:w="2516" w:type="dxa"/>
            <w:vMerge/>
            <w:vAlign w:val="center"/>
          </w:tcPr>
          <w:p w14:paraId="2CA6851B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vAlign w:val="center"/>
          </w:tcPr>
          <w:p w14:paraId="0B4D18D4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vAlign w:val="center"/>
          </w:tcPr>
          <w:p w14:paraId="27BE4373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</w:tcPr>
          <w:p w14:paraId="2FC9E3E4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172EAE85" w14:textId="6F385DFE" w:rsidTr="00AB117E">
        <w:tc>
          <w:tcPr>
            <w:tcW w:w="2516" w:type="dxa"/>
            <w:vMerge/>
            <w:vAlign w:val="center"/>
          </w:tcPr>
          <w:p w14:paraId="54BF80FB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vAlign w:val="center"/>
          </w:tcPr>
          <w:p w14:paraId="51C40BA1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vAlign w:val="center"/>
          </w:tcPr>
          <w:p w14:paraId="68FEEF49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</w:tcPr>
          <w:p w14:paraId="607AD401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32582958" w14:textId="6324186E" w:rsidTr="00AB117E">
        <w:tc>
          <w:tcPr>
            <w:tcW w:w="2516" w:type="dxa"/>
            <w:vMerge w:val="restart"/>
            <w:vAlign w:val="center"/>
          </w:tcPr>
          <w:p w14:paraId="575D20E6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September</w:t>
            </w:r>
          </w:p>
          <w:p w14:paraId="3613724F" w14:textId="2AC4044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Calibri" w:eastAsia="Times New Roman" w:hAnsi="Calibri" w:cs="Calibri"/>
                <w:color w:val="80808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33" w:type="dxa"/>
            <w:shd w:val="clear" w:color="auto" w:fill="FFF2CC" w:themeFill="accent4" w:themeFillTint="33"/>
            <w:vAlign w:val="center"/>
          </w:tcPr>
          <w:p w14:paraId="23150CC1" w14:textId="081EED29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045" w:type="dxa"/>
            <w:shd w:val="clear" w:color="auto" w:fill="FFF2CC" w:themeFill="accent4" w:themeFillTint="33"/>
            <w:vAlign w:val="center"/>
          </w:tcPr>
          <w:p w14:paraId="79970999" w14:textId="6897E87C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Father’s Day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7ACA2DA4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4E93DF3C" w14:textId="3945EC2F" w:rsidTr="00AB117E">
        <w:tc>
          <w:tcPr>
            <w:tcW w:w="2516" w:type="dxa"/>
            <w:vMerge/>
            <w:vAlign w:val="center"/>
          </w:tcPr>
          <w:p w14:paraId="30387E3F" w14:textId="6D7FB55A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80808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FF2CC" w:themeFill="accent4" w:themeFillTint="33"/>
            <w:vAlign w:val="center"/>
          </w:tcPr>
          <w:p w14:paraId="024FFD53" w14:textId="2097C561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4045" w:type="dxa"/>
            <w:shd w:val="clear" w:color="auto" w:fill="FFF2CC" w:themeFill="accent4" w:themeFillTint="33"/>
            <w:vAlign w:val="center"/>
          </w:tcPr>
          <w:p w14:paraId="51B602BD" w14:textId="4804DB80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Jersey Day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4A828770" w14:textId="46286237" w:rsidR="0013124A" w:rsidRPr="005B0AF9" w:rsidRDefault="00000000" w:rsidP="0013124A">
            <w:pPr>
              <w:rPr>
                <w:rFonts w:ascii="RL2 Light" w:hAnsi="RL2 Light" w:cs="Calibri Light"/>
                <w:color w:val="47A6B5"/>
                <w:sz w:val="22"/>
                <w:szCs w:val="22"/>
                <w:u w:val="single"/>
              </w:rPr>
            </w:pPr>
            <w:hyperlink r:id="rId13" w:history="1">
              <w:r w:rsidR="0013124A" w:rsidRPr="005B0AF9">
                <w:rPr>
                  <w:rStyle w:val="Hyperlink"/>
                  <w:rFonts w:ascii="RL2 Light" w:hAnsi="RL2 Light" w:cs="Calibri Light"/>
                  <w:sz w:val="22"/>
                  <w:szCs w:val="22"/>
                </w:rPr>
                <w:t>www.jerseyday.com.au</w:t>
              </w:r>
            </w:hyperlink>
          </w:p>
        </w:tc>
      </w:tr>
      <w:tr w:rsidR="0013124A" w:rsidRPr="005B0AF9" w14:paraId="7D39D1B0" w14:textId="0C92AEA7" w:rsidTr="00AB117E">
        <w:tc>
          <w:tcPr>
            <w:tcW w:w="2516" w:type="dxa"/>
            <w:vMerge/>
            <w:vAlign w:val="center"/>
          </w:tcPr>
          <w:p w14:paraId="59257FC8" w14:textId="020AB974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FF2CC" w:themeFill="accent4" w:themeFillTint="33"/>
          </w:tcPr>
          <w:p w14:paraId="0EA407EE" w14:textId="107BF66C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8 September</w:t>
            </w:r>
          </w:p>
        </w:tc>
        <w:tc>
          <w:tcPr>
            <w:tcW w:w="4045" w:type="dxa"/>
            <w:shd w:val="clear" w:color="auto" w:fill="FFF2CC" w:themeFill="accent4" w:themeFillTint="33"/>
            <w:vAlign w:val="center"/>
          </w:tcPr>
          <w:p w14:paraId="45D0FAFF" w14:textId="6E793B10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 xml:space="preserve">R </w:t>
            </w:r>
            <w:proofErr w:type="gramStart"/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U</w:t>
            </w:r>
            <w:proofErr w:type="gramEnd"/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 xml:space="preserve"> OK? Day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724303C6" w14:textId="36991082" w:rsidR="0013124A" w:rsidRPr="005B0AF9" w:rsidRDefault="00000000" w:rsidP="0013124A">
            <w:pPr>
              <w:rPr>
                <w:rFonts w:ascii="RL2 Light" w:hAnsi="RL2 Light" w:cs="Calibri Light"/>
                <w:color w:val="0070C0"/>
                <w:u w:val="single"/>
              </w:rPr>
            </w:pPr>
            <w:hyperlink r:id="rId14" w:history="1">
              <w:r w:rsidR="0013124A" w:rsidRPr="005B0AF9">
                <w:rPr>
                  <w:rStyle w:val="Hyperlink"/>
                  <w:rFonts w:ascii="RL2 Light" w:hAnsi="RL2 Light" w:cs="Calibri Light"/>
                </w:rPr>
                <w:t>https://www.ruok.org.au/</w:t>
              </w:r>
            </w:hyperlink>
            <w:r w:rsidR="0013124A" w:rsidRPr="005B0AF9">
              <w:rPr>
                <w:rFonts w:ascii="RL2 Light" w:hAnsi="RL2 Light" w:cs="Calibri Light"/>
                <w:color w:val="0070C0"/>
                <w:u w:val="single"/>
              </w:rPr>
              <w:t xml:space="preserve"> </w:t>
            </w:r>
          </w:p>
        </w:tc>
      </w:tr>
      <w:tr w:rsidR="0013124A" w:rsidRPr="005B0AF9" w14:paraId="0AE15EC8" w14:textId="0FF4AB3C" w:rsidTr="00AB117E">
        <w:tc>
          <w:tcPr>
            <w:tcW w:w="2516" w:type="dxa"/>
            <w:vMerge/>
            <w:vAlign w:val="center"/>
          </w:tcPr>
          <w:p w14:paraId="1DB72F07" w14:textId="2A7C0C4E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</w:tcPr>
          <w:p w14:paraId="1793E4DB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vAlign w:val="center"/>
          </w:tcPr>
          <w:p w14:paraId="1FBF59B6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</w:tcPr>
          <w:p w14:paraId="3859CA47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336A9D85" w14:textId="67B1E972" w:rsidTr="00AB117E">
        <w:tc>
          <w:tcPr>
            <w:tcW w:w="2516" w:type="dxa"/>
            <w:vMerge/>
            <w:vAlign w:val="center"/>
          </w:tcPr>
          <w:p w14:paraId="1F9A6F80" w14:textId="2839B672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</w:tcPr>
          <w:p w14:paraId="02B443D1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vAlign w:val="center"/>
          </w:tcPr>
          <w:p w14:paraId="589A52E2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</w:tcPr>
          <w:p w14:paraId="2F55AA95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06C989FD" w14:textId="047DECC0" w:rsidTr="00AB117E">
        <w:tc>
          <w:tcPr>
            <w:tcW w:w="2516" w:type="dxa"/>
            <w:vMerge w:val="restart"/>
            <w:vAlign w:val="center"/>
          </w:tcPr>
          <w:p w14:paraId="3713B0F8" w14:textId="7CBF623C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80808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October</w:t>
            </w:r>
          </w:p>
        </w:tc>
        <w:tc>
          <w:tcPr>
            <w:tcW w:w="2933" w:type="dxa"/>
            <w:shd w:val="clear" w:color="auto" w:fill="FBE4D5" w:themeFill="accent2" w:themeFillTint="33"/>
          </w:tcPr>
          <w:p w14:paraId="0978FDE7" w14:textId="2342D49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30 September - 11 October</w:t>
            </w:r>
          </w:p>
        </w:tc>
        <w:tc>
          <w:tcPr>
            <w:tcW w:w="4045" w:type="dxa"/>
            <w:shd w:val="clear" w:color="auto" w:fill="FBE4D5" w:themeFill="accent2" w:themeFillTint="33"/>
          </w:tcPr>
          <w:p w14:paraId="01B1384D" w14:textId="117E2C30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NSW School holidays</w:t>
            </w:r>
          </w:p>
        </w:tc>
        <w:tc>
          <w:tcPr>
            <w:tcW w:w="4456" w:type="dxa"/>
            <w:shd w:val="clear" w:color="auto" w:fill="FBE4D5" w:themeFill="accent2" w:themeFillTint="33"/>
          </w:tcPr>
          <w:p w14:paraId="6DF03453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63549B1C" w14:textId="3314454C" w:rsidTr="00AB117E">
        <w:tc>
          <w:tcPr>
            <w:tcW w:w="2516" w:type="dxa"/>
            <w:vMerge/>
            <w:vAlign w:val="center"/>
          </w:tcPr>
          <w:p w14:paraId="73738E1F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ED9EC"/>
          </w:tcPr>
          <w:p w14:paraId="332033F9" w14:textId="0A2E63FA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7 October</w:t>
            </w:r>
          </w:p>
        </w:tc>
        <w:tc>
          <w:tcPr>
            <w:tcW w:w="4045" w:type="dxa"/>
            <w:shd w:val="clear" w:color="auto" w:fill="FED9EC"/>
          </w:tcPr>
          <w:p w14:paraId="7576A2E8" w14:textId="1469EB28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Labour Day</w:t>
            </w:r>
          </w:p>
        </w:tc>
        <w:tc>
          <w:tcPr>
            <w:tcW w:w="4456" w:type="dxa"/>
            <w:shd w:val="clear" w:color="auto" w:fill="FED9EC"/>
          </w:tcPr>
          <w:p w14:paraId="2BB332BA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673A65D4" w14:textId="14ADD34D" w:rsidTr="00AB117E">
        <w:tc>
          <w:tcPr>
            <w:tcW w:w="2516" w:type="dxa"/>
            <w:vMerge/>
            <w:vAlign w:val="center"/>
          </w:tcPr>
          <w:p w14:paraId="23A17B68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FF2CC" w:themeFill="accent4" w:themeFillTint="33"/>
          </w:tcPr>
          <w:p w14:paraId="05080C0B" w14:textId="7E5F7454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7 - 15 October</w:t>
            </w:r>
          </w:p>
        </w:tc>
        <w:tc>
          <w:tcPr>
            <w:tcW w:w="4045" w:type="dxa"/>
            <w:shd w:val="clear" w:color="auto" w:fill="FFF2CC" w:themeFill="accent4" w:themeFillTint="33"/>
          </w:tcPr>
          <w:p w14:paraId="20C2AB82" w14:textId="1FD6A3FF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Mental Health Week</w:t>
            </w:r>
          </w:p>
        </w:tc>
        <w:tc>
          <w:tcPr>
            <w:tcW w:w="4456" w:type="dxa"/>
            <w:shd w:val="clear" w:color="auto" w:fill="FFF2CC" w:themeFill="accent4" w:themeFillTint="33"/>
          </w:tcPr>
          <w:p w14:paraId="6B90009E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7F1318EB" w14:textId="77777777" w:rsidTr="00AB117E">
        <w:tc>
          <w:tcPr>
            <w:tcW w:w="2516" w:type="dxa"/>
            <w:vMerge/>
            <w:vAlign w:val="center"/>
          </w:tcPr>
          <w:p w14:paraId="18C8D72D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auto"/>
          </w:tcPr>
          <w:p w14:paraId="6BF388DA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shd w:val="clear" w:color="auto" w:fill="auto"/>
          </w:tcPr>
          <w:p w14:paraId="78D5F32D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  <w:shd w:val="clear" w:color="auto" w:fill="auto"/>
          </w:tcPr>
          <w:p w14:paraId="42DEF969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6F1A9976" w14:textId="77777777" w:rsidTr="00AB117E">
        <w:tc>
          <w:tcPr>
            <w:tcW w:w="2516" w:type="dxa"/>
            <w:vMerge/>
            <w:vAlign w:val="center"/>
          </w:tcPr>
          <w:p w14:paraId="0BA2CCFA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auto"/>
          </w:tcPr>
          <w:p w14:paraId="7F9E5773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shd w:val="clear" w:color="auto" w:fill="auto"/>
          </w:tcPr>
          <w:p w14:paraId="788DE5AA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  <w:shd w:val="clear" w:color="auto" w:fill="auto"/>
          </w:tcPr>
          <w:p w14:paraId="76B09394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0D49276F" w14:textId="77777777" w:rsidTr="00AB117E">
        <w:tc>
          <w:tcPr>
            <w:tcW w:w="2516" w:type="dxa"/>
            <w:vMerge w:val="restart"/>
            <w:vAlign w:val="center"/>
          </w:tcPr>
          <w:p w14:paraId="486B3AE8" w14:textId="18BF9FDF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November</w:t>
            </w:r>
          </w:p>
        </w:tc>
        <w:tc>
          <w:tcPr>
            <w:tcW w:w="2933" w:type="dxa"/>
            <w:shd w:val="clear" w:color="auto" w:fill="FFF2CC" w:themeFill="accent4" w:themeFillTint="33"/>
          </w:tcPr>
          <w:p w14:paraId="54BFAB66" w14:textId="4E083974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1 - 30 November</w:t>
            </w:r>
          </w:p>
        </w:tc>
        <w:tc>
          <w:tcPr>
            <w:tcW w:w="4045" w:type="dxa"/>
            <w:shd w:val="clear" w:color="auto" w:fill="FFF2CC" w:themeFill="accent4" w:themeFillTint="33"/>
          </w:tcPr>
          <w:p w14:paraId="581F4F14" w14:textId="2C90F241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Movember</w:t>
            </w:r>
            <w:proofErr w:type="spellEnd"/>
          </w:p>
        </w:tc>
        <w:tc>
          <w:tcPr>
            <w:tcW w:w="4456" w:type="dxa"/>
            <w:shd w:val="clear" w:color="auto" w:fill="FFF2CC" w:themeFill="accent4" w:themeFillTint="33"/>
          </w:tcPr>
          <w:p w14:paraId="4429A91A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3FC3ECB9" w14:textId="77777777" w:rsidTr="00AB117E">
        <w:tc>
          <w:tcPr>
            <w:tcW w:w="2516" w:type="dxa"/>
            <w:vMerge/>
            <w:vAlign w:val="center"/>
          </w:tcPr>
          <w:p w14:paraId="741D22A8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auto"/>
          </w:tcPr>
          <w:p w14:paraId="1CC769DE" w14:textId="054C4F66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14:paraId="2935242B" w14:textId="5FE5D985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  <w:shd w:val="clear" w:color="auto" w:fill="auto"/>
          </w:tcPr>
          <w:p w14:paraId="76B95A23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4577AA99" w14:textId="77777777" w:rsidTr="00AB117E">
        <w:tc>
          <w:tcPr>
            <w:tcW w:w="2516" w:type="dxa"/>
            <w:vMerge/>
            <w:vAlign w:val="center"/>
          </w:tcPr>
          <w:p w14:paraId="65AAC72B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auto"/>
          </w:tcPr>
          <w:p w14:paraId="63A7B973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shd w:val="clear" w:color="auto" w:fill="auto"/>
          </w:tcPr>
          <w:p w14:paraId="34826225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  <w:shd w:val="clear" w:color="auto" w:fill="auto"/>
          </w:tcPr>
          <w:p w14:paraId="08FBF877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5ACFB3CF" w14:textId="77777777" w:rsidTr="00AB117E">
        <w:tc>
          <w:tcPr>
            <w:tcW w:w="2516" w:type="dxa"/>
            <w:vMerge/>
            <w:vAlign w:val="center"/>
          </w:tcPr>
          <w:p w14:paraId="0BE1283A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auto"/>
          </w:tcPr>
          <w:p w14:paraId="57D0DE4F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shd w:val="clear" w:color="auto" w:fill="auto"/>
          </w:tcPr>
          <w:p w14:paraId="02ED611B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  <w:shd w:val="clear" w:color="auto" w:fill="auto"/>
          </w:tcPr>
          <w:p w14:paraId="67B30B91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25D80B37" w14:textId="77777777" w:rsidTr="00AB117E">
        <w:tc>
          <w:tcPr>
            <w:tcW w:w="2516" w:type="dxa"/>
            <w:vMerge/>
            <w:vAlign w:val="center"/>
          </w:tcPr>
          <w:p w14:paraId="6CE7CB0E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auto"/>
          </w:tcPr>
          <w:p w14:paraId="1365BF44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shd w:val="clear" w:color="auto" w:fill="auto"/>
          </w:tcPr>
          <w:p w14:paraId="41674BD3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  <w:shd w:val="clear" w:color="auto" w:fill="auto"/>
          </w:tcPr>
          <w:p w14:paraId="32D4B95E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3C5DDBBB" w14:textId="77777777" w:rsidTr="00AB117E">
        <w:tc>
          <w:tcPr>
            <w:tcW w:w="2516" w:type="dxa"/>
            <w:vMerge w:val="restart"/>
            <w:vAlign w:val="center"/>
          </w:tcPr>
          <w:p w14:paraId="2775612D" w14:textId="39405FCA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December</w:t>
            </w:r>
          </w:p>
        </w:tc>
        <w:tc>
          <w:tcPr>
            <w:tcW w:w="2933" w:type="dxa"/>
            <w:shd w:val="clear" w:color="auto" w:fill="DEEAF6" w:themeFill="accent5" w:themeFillTint="33"/>
          </w:tcPr>
          <w:p w14:paraId="5D1DB9E9" w14:textId="4FAA7CA8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1 December</w:t>
            </w:r>
          </w:p>
        </w:tc>
        <w:tc>
          <w:tcPr>
            <w:tcW w:w="4045" w:type="dxa"/>
            <w:shd w:val="clear" w:color="auto" w:fill="DEEAF6" w:themeFill="accent5" w:themeFillTint="33"/>
          </w:tcPr>
          <w:p w14:paraId="5872132F" w14:textId="5A7D191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Registrations open for 2024 season</w:t>
            </w:r>
          </w:p>
        </w:tc>
        <w:tc>
          <w:tcPr>
            <w:tcW w:w="4456" w:type="dxa"/>
            <w:shd w:val="clear" w:color="auto" w:fill="DEEAF6" w:themeFill="accent5" w:themeFillTint="33"/>
          </w:tcPr>
          <w:p w14:paraId="2B56CF5D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51D86302" w14:textId="77777777" w:rsidTr="00AB117E">
        <w:tc>
          <w:tcPr>
            <w:tcW w:w="2516" w:type="dxa"/>
            <w:vMerge/>
            <w:vAlign w:val="center"/>
          </w:tcPr>
          <w:p w14:paraId="73479933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auto"/>
          </w:tcPr>
          <w:p w14:paraId="1CCD3B88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45" w:type="dxa"/>
            <w:shd w:val="clear" w:color="auto" w:fill="auto"/>
          </w:tcPr>
          <w:p w14:paraId="08718995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56" w:type="dxa"/>
            <w:shd w:val="clear" w:color="auto" w:fill="auto"/>
          </w:tcPr>
          <w:p w14:paraId="06B7BCF3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58714D27" w14:textId="77777777" w:rsidTr="00AB117E">
        <w:tc>
          <w:tcPr>
            <w:tcW w:w="2516" w:type="dxa"/>
            <w:vMerge/>
            <w:vAlign w:val="center"/>
          </w:tcPr>
          <w:p w14:paraId="6CE07CFD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ED9EC"/>
          </w:tcPr>
          <w:p w14:paraId="7B27EE64" w14:textId="0C385BF4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hAnsi="RL2 Light" w:cstheme="minorHAnsi"/>
              </w:rPr>
              <w:t>20 December</w:t>
            </w:r>
          </w:p>
        </w:tc>
        <w:tc>
          <w:tcPr>
            <w:tcW w:w="4045" w:type="dxa"/>
            <w:shd w:val="clear" w:color="auto" w:fill="FED9EC"/>
          </w:tcPr>
          <w:p w14:paraId="45F17587" w14:textId="692C55E3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hAnsi="RL2 Light" w:cstheme="minorHAnsi"/>
              </w:rPr>
              <w:t>School holidays begin</w:t>
            </w:r>
          </w:p>
        </w:tc>
        <w:tc>
          <w:tcPr>
            <w:tcW w:w="4456" w:type="dxa"/>
            <w:shd w:val="clear" w:color="auto" w:fill="FED9EC"/>
          </w:tcPr>
          <w:p w14:paraId="5B3697FB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6C1A06B4" w14:textId="77777777" w:rsidTr="00AB117E">
        <w:tc>
          <w:tcPr>
            <w:tcW w:w="2516" w:type="dxa"/>
            <w:vMerge/>
            <w:vAlign w:val="center"/>
          </w:tcPr>
          <w:p w14:paraId="5A9E4FA4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ED9EC"/>
          </w:tcPr>
          <w:p w14:paraId="066220CC" w14:textId="64E7D2C9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25 December</w:t>
            </w:r>
          </w:p>
        </w:tc>
        <w:tc>
          <w:tcPr>
            <w:tcW w:w="4045" w:type="dxa"/>
            <w:shd w:val="clear" w:color="auto" w:fill="FED9EC"/>
          </w:tcPr>
          <w:p w14:paraId="7D90D9E5" w14:textId="2C8E4362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Christmas Day</w:t>
            </w:r>
          </w:p>
        </w:tc>
        <w:tc>
          <w:tcPr>
            <w:tcW w:w="4456" w:type="dxa"/>
            <w:shd w:val="clear" w:color="auto" w:fill="FED9EC"/>
          </w:tcPr>
          <w:p w14:paraId="39041157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3124A" w:rsidRPr="005B0AF9" w14:paraId="15AAA06E" w14:textId="77777777" w:rsidTr="00AB117E">
        <w:tc>
          <w:tcPr>
            <w:tcW w:w="2516" w:type="dxa"/>
            <w:vMerge/>
            <w:vAlign w:val="center"/>
          </w:tcPr>
          <w:p w14:paraId="711EECB4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33" w:type="dxa"/>
            <w:shd w:val="clear" w:color="auto" w:fill="FED9EC"/>
          </w:tcPr>
          <w:p w14:paraId="4A6BAF4C" w14:textId="68BBE2B0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26 December</w:t>
            </w:r>
          </w:p>
        </w:tc>
        <w:tc>
          <w:tcPr>
            <w:tcW w:w="4045" w:type="dxa"/>
            <w:shd w:val="clear" w:color="auto" w:fill="FED9EC"/>
          </w:tcPr>
          <w:p w14:paraId="2030E4D5" w14:textId="0AF45CD9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  <w:r w:rsidRPr="005B0AF9"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  <w:t>Boxing Day</w:t>
            </w:r>
          </w:p>
        </w:tc>
        <w:tc>
          <w:tcPr>
            <w:tcW w:w="4456" w:type="dxa"/>
            <w:shd w:val="clear" w:color="auto" w:fill="FED9EC"/>
          </w:tcPr>
          <w:p w14:paraId="0EC77A47" w14:textId="77777777" w:rsidR="0013124A" w:rsidRPr="005B0AF9" w:rsidRDefault="0013124A" w:rsidP="0013124A">
            <w:pPr>
              <w:rPr>
                <w:rFonts w:ascii="RL2 Light" w:eastAsia="Times New Roman" w:hAnsi="RL2 Light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3BEA7EB8" w14:textId="77777777" w:rsidR="003B70C0" w:rsidRPr="005B0AF9" w:rsidRDefault="003B70C0">
      <w:pPr>
        <w:rPr>
          <w:rFonts w:ascii="RL2 Light" w:hAnsi="RL2 Light"/>
        </w:rPr>
      </w:pPr>
    </w:p>
    <w:p w14:paraId="22077785" w14:textId="77777777" w:rsidR="003B70C0" w:rsidRPr="005B0AF9" w:rsidRDefault="003B70C0">
      <w:pPr>
        <w:rPr>
          <w:rFonts w:ascii="RL2 Light" w:hAnsi="RL2 Light"/>
        </w:rPr>
      </w:pPr>
    </w:p>
    <w:sectPr w:rsidR="003B70C0" w:rsidRPr="005B0AF9" w:rsidSect="0013124A">
      <w:headerReference w:type="default" r:id="rId15"/>
      <w:pgSz w:w="16840" w:h="11900" w:orient="landscape"/>
      <w:pgMar w:top="1580" w:right="1440" w:bottom="12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DC54" w14:textId="77777777" w:rsidR="006235EF" w:rsidRDefault="006235EF" w:rsidP="00296457">
      <w:r>
        <w:separator/>
      </w:r>
    </w:p>
  </w:endnote>
  <w:endnote w:type="continuationSeparator" w:id="0">
    <w:p w14:paraId="08E79C48" w14:textId="77777777" w:rsidR="006235EF" w:rsidRDefault="006235EF" w:rsidP="002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L2 Light">
    <w:panose1 w:val="000004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BD7E" w14:textId="77777777" w:rsidR="006235EF" w:rsidRDefault="006235EF" w:rsidP="00296457">
      <w:r>
        <w:separator/>
      </w:r>
    </w:p>
  </w:footnote>
  <w:footnote w:type="continuationSeparator" w:id="0">
    <w:p w14:paraId="7C8B801A" w14:textId="77777777" w:rsidR="006235EF" w:rsidRDefault="006235EF" w:rsidP="0029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A757" w14:textId="60056EAF" w:rsidR="00296457" w:rsidRPr="00E2478C" w:rsidRDefault="00E2478C">
    <w:pPr>
      <w:pStyle w:val="Header"/>
      <w:rPr>
        <w:i/>
        <w:iCs/>
      </w:rPr>
    </w:pPr>
    <w:r w:rsidRPr="00E2478C">
      <w:rPr>
        <w:i/>
        <w:iCs/>
      </w:rPr>
      <w:t>(</w:t>
    </w:r>
    <w:r w:rsidR="001B4E9C">
      <w:rPr>
        <w:i/>
        <w:iCs/>
      </w:rPr>
      <w:t>Intended to be d</w:t>
    </w:r>
    <w:r w:rsidRPr="00E2478C">
      <w:rPr>
        <w:i/>
        <w:iCs/>
      </w:rPr>
      <w:t>ownload</w:t>
    </w:r>
    <w:r w:rsidR="001B4E9C">
      <w:rPr>
        <w:i/>
        <w:iCs/>
      </w:rPr>
      <w:t>ed</w:t>
    </w:r>
    <w:r w:rsidRPr="00E2478C">
      <w:rPr>
        <w:i/>
        <w:iCs/>
      </w:rPr>
      <w:t xml:space="preserve"> and localise</w:t>
    </w:r>
    <w:r w:rsidR="001B4E9C">
      <w:rPr>
        <w:i/>
        <w:iCs/>
      </w:rPr>
      <w:t>d</w:t>
    </w:r>
    <w:r w:rsidRPr="00E2478C">
      <w:rPr>
        <w:i/>
        <w:iCs/>
      </w:rPr>
      <w:t xml:space="preserve"> for your Club)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C0"/>
    <w:rsid w:val="000C6ADD"/>
    <w:rsid w:val="000E3799"/>
    <w:rsid w:val="0013124A"/>
    <w:rsid w:val="001A4282"/>
    <w:rsid w:val="001B4E9C"/>
    <w:rsid w:val="00296457"/>
    <w:rsid w:val="002A5281"/>
    <w:rsid w:val="003B70C0"/>
    <w:rsid w:val="00433641"/>
    <w:rsid w:val="004672F2"/>
    <w:rsid w:val="00485A9D"/>
    <w:rsid w:val="005B0AF9"/>
    <w:rsid w:val="006235EF"/>
    <w:rsid w:val="00662EC4"/>
    <w:rsid w:val="006D266F"/>
    <w:rsid w:val="0079244E"/>
    <w:rsid w:val="00834DE4"/>
    <w:rsid w:val="009F37BD"/>
    <w:rsid w:val="00A37609"/>
    <w:rsid w:val="00AB117E"/>
    <w:rsid w:val="00AD15EC"/>
    <w:rsid w:val="00C014C4"/>
    <w:rsid w:val="00C42A24"/>
    <w:rsid w:val="00C43BFF"/>
    <w:rsid w:val="00CF276D"/>
    <w:rsid w:val="00D2346C"/>
    <w:rsid w:val="00D47F3D"/>
    <w:rsid w:val="00E2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F3CB"/>
  <w15:chartTrackingRefBased/>
  <w15:docId w15:val="{FBB8207A-210B-3F40-8D1F-014A9F4B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0C0"/>
    <w:rPr>
      <w:color w:val="47A6B5"/>
      <w:u w:val="single"/>
    </w:rPr>
  </w:style>
  <w:style w:type="table" w:styleId="TableGrid">
    <w:name w:val="Table Grid"/>
    <w:basedOn w:val="TableNormal"/>
    <w:uiPriority w:val="39"/>
    <w:rsid w:val="003B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57"/>
  </w:style>
  <w:style w:type="paragraph" w:styleId="Footer">
    <w:name w:val="footer"/>
    <w:basedOn w:val="Normal"/>
    <w:link w:val="FooterChar"/>
    <w:uiPriority w:val="99"/>
    <w:unhideWhenUsed/>
    <w:rsid w:val="0029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57"/>
  </w:style>
  <w:style w:type="character" w:styleId="UnresolvedMention">
    <w:name w:val="Unresolved Mention"/>
    <w:basedOn w:val="DefaultParagraphFont"/>
    <w:uiPriority w:val="99"/>
    <w:semiHidden/>
    <w:unhideWhenUsed/>
    <w:rsid w:val="0043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movember.com/" TargetMode="External"/><Relationship Id="rId13" Type="http://schemas.openxmlformats.org/officeDocument/2006/relationships/hyperlink" Target="http://www.jerseyday.com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idoc.org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sternsydney.edu.au/mens-health-wee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econciliation.org.au/our-work/national-reconciliation-we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conciliation.org.au/" TargetMode="External"/><Relationship Id="rId14" Type="http://schemas.openxmlformats.org/officeDocument/2006/relationships/hyperlink" Target="https://www.ruok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F81F942F5440BF51636121AA65FB" ma:contentTypeVersion="13" ma:contentTypeDescription="Create a new document." ma:contentTypeScope="" ma:versionID="1ed024261643bbaa14d4ba3ab8f69285">
  <xsd:schema xmlns:xsd="http://www.w3.org/2001/XMLSchema" xmlns:xs="http://www.w3.org/2001/XMLSchema" xmlns:p="http://schemas.microsoft.com/office/2006/metadata/properties" xmlns:ns2="cdf594dd-1b12-4e32-b98b-b08a5010156b" xmlns:ns3="dc86f5d2-49e5-46d3-a531-5c957c4ae4bd" targetNamespace="http://schemas.microsoft.com/office/2006/metadata/properties" ma:root="true" ma:fieldsID="e8162e5f2d1b315e25e86e0c4e0f5495" ns2:_="" ns3:_="">
    <xsd:import namespace="cdf594dd-1b12-4e32-b98b-b08a5010156b"/>
    <xsd:import namespace="dc86f5d2-49e5-46d3-a531-5c957c4a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94dd-1b12-4e32-b98b-b08a50101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ec9153-104f-4d20-9293-4fcd76984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6f5d2-49e5-46d3-a531-5c957c4a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41cc9bb-a1a9-44b8-932e-d02c4186e9cd}" ma:internalName="TaxCatchAll" ma:showField="CatchAllData" ma:web="dc86f5d2-49e5-46d3-a531-5c957c4a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D85C6-4FD2-4F61-98C0-F5D31A293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F83B6-A0F0-40F5-9D5F-B97A5CD86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594dd-1b12-4e32-b98b-b08a5010156b"/>
    <ds:schemaRef ds:uri="dc86f5d2-49e5-46d3-a531-5c957c4a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Laird</dc:creator>
  <cp:keywords/>
  <dc:description/>
  <cp:lastModifiedBy>Nathan Farrugia</cp:lastModifiedBy>
  <cp:revision>8</cp:revision>
  <dcterms:created xsi:type="dcterms:W3CDTF">2023-11-04T05:15:00Z</dcterms:created>
  <dcterms:modified xsi:type="dcterms:W3CDTF">2023-11-15T01:30:00Z</dcterms:modified>
</cp:coreProperties>
</file>